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25" w:rsidRDefault="002A2025" w:rsidP="002A2025">
      <w:pPr>
        <w:spacing w:after="120" w:line="300" w:lineRule="exact"/>
      </w:pPr>
      <w:r w:rsidRPr="002A2025">
        <w:t>BE: Z</w:t>
      </w:r>
      <w:r>
        <w:t>ALLINGER</w:t>
      </w:r>
    </w:p>
    <w:p w:rsidR="002A2025" w:rsidRDefault="002A2025" w:rsidP="002A2025">
      <w:pPr>
        <w:spacing w:after="120" w:line="300" w:lineRule="exact"/>
      </w:pPr>
    </w:p>
    <w:p w:rsidR="002A2025" w:rsidRPr="00D04146" w:rsidRDefault="002A2025" w:rsidP="00D04146">
      <w:pPr>
        <w:spacing w:line="320" w:lineRule="exact"/>
        <w:jc w:val="center"/>
        <w:rPr>
          <w:rFonts w:eastAsia="Times New Roman" w:cs="Arial"/>
          <w:kern w:val="24"/>
          <w:szCs w:val="20"/>
          <w:lang w:val="de-DE" w:eastAsia="de-DE"/>
        </w:rPr>
      </w:pPr>
      <w:r w:rsidRPr="00D04146">
        <w:rPr>
          <w:rFonts w:eastAsia="Times New Roman" w:cs="Arial"/>
          <w:kern w:val="24"/>
          <w:szCs w:val="20"/>
          <w:lang w:val="de-DE" w:eastAsia="de-DE"/>
        </w:rPr>
        <w:t>Nr.</w:t>
      </w:r>
      <w:r w:rsidRPr="00D04146">
        <w:rPr>
          <w:rFonts w:eastAsia="Times New Roman" w:cs="Arial"/>
          <w:kern w:val="24"/>
          <w:szCs w:val="20"/>
          <w:lang w:val="de-DE" w:eastAsia="de-DE"/>
        </w:rPr>
        <w:tab/>
        <w:t xml:space="preserve">der Beilagen zum stenographischen Protokoll des Salzburger Landtages </w:t>
      </w:r>
    </w:p>
    <w:p w:rsidR="002A2025" w:rsidRPr="00D04146" w:rsidRDefault="002A2025" w:rsidP="00D04146">
      <w:pPr>
        <w:spacing w:line="320" w:lineRule="exact"/>
        <w:jc w:val="center"/>
        <w:rPr>
          <w:rFonts w:eastAsia="Times New Roman" w:cs="Arial"/>
          <w:kern w:val="24"/>
          <w:szCs w:val="20"/>
          <w:lang w:val="de-DE" w:eastAsia="de-DE"/>
        </w:rPr>
      </w:pPr>
      <w:r w:rsidRPr="00D04146">
        <w:rPr>
          <w:rFonts w:eastAsia="Times New Roman" w:cs="Arial"/>
          <w:kern w:val="24"/>
          <w:szCs w:val="20"/>
          <w:lang w:val="de-DE" w:eastAsia="de-DE"/>
        </w:rPr>
        <w:t xml:space="preserve">(4. Session der </w:t>
      </w:r>
      <w:r w:rsidR="00F77558" w:rsidRPr="00D04146">
        <w:rPr>
          <w:rFonts w:eastAsia="Times New Roman" w:cs="Arial"/>
          <w:kern w:val="24"/>
          <w:szCs w:val="20"/>
          <w:lang w:val="de-DE" w:eastAsia="de-DE"/>
        </w:rPr>
        <w:t>16. Gesetzgebungsperiode)</w:t>
      </w:r>
    </w:p>
    <w:p w:rsidR="00D04146" w:rsidRPr="00D04146" w:rsidRDefault="00D04146" w:rsidP="00D04146">
      <w:pPr>
        <w:spacing w:line="320" w:lineRule="exact"/>
        <w:jc w:val="center"/>
        <w:rPr>
          <w:rFonts w:eastAsia="Times New Roman" w:cs="Arial"/>
          <w:kern w:val="24"/>
          <w:szCs w:val="20"/>
          <w:lang w:val="de-DE" w:eastAsia="de-DE"/>
        </w:rPr>
      </w:pPr>
    </w:p>
    <w:p w:rsidR="00CB2BE1" w:rsidRPr="00D04146" w:rsidRDefault="00B15FAB" w:rsidP="00D04146">
      <w:pPr>
        <w:spacing w:line="320" w:lineRule="exact"/>
        <w:jc w:val="center"/>
        <w:rPr>
          <w:rFonts w:eastAsia="Times New Roman" w:cs="Arial"/>
          <w:b/>
          <w:kern w:val="24"/>
          <w:szCs w:val="20"/>
          <w:lang w:val="de-DE" w:eastAsia="de-DE"/>
        </w:rPr>
      </w:pPr>
      <w:r w:rsidRPr="00D04146">
        <w:rPr>
          <w:rFonts w:eastAsia="Times New Roman" w:cs="Arial"/>
          <w:b/>
          <w:kern w:val="24"/>
          <w:szCs w:val="20"/>
          <w:lang w:val="de-DE" w:eastAsia="de-DE"/>
        </w:rPr>
        <w:t>Antrag</w:t>
      </w:r>
    </w:p>
    <w:p w:rsidR="00D04146" w:rsidRPr="00D04146" w:rsidRDefault="00D04146" w:rsidP="00D04146">
      <w:pPr>
        <w:spacing w:line="320" w:lineRule="exact"/>
        <w:jc w:val="center"/>
        <w:rPr>
          <w:rFonts w:eastAsia="Times New Roman" w:cs="Arial"/>
          <w:kern w:val="24"/>
          <w:szCs w:val="20"/>
          <w:lang w:val="de-DE" w:eastAsia="de-DE"/>
        </w:rPr>
      </w:pPr>
    </w:p>
    <w:p w:rsidR="00B15FAB" w:rsidRPr="00D04146" w:rsidRDefault="00505231" w:rsidP="00D04146">
      <w:pPr>
        <w:spacing w:line="320" w:lineRule="exact"/>
        <w:jc w:val="center"/>
        <w:rPr>
          <w:rFonts w:eastAsia="Times New Roman" w:cs="Arial"/>
          <w:kern w:val="24"/>
          <w:szCs w:val="20"/>
          <w:lang w:val="de-DE" w:eastAsia="de-DE"/>
        </w:rPr>
      </w:pPr>
      <w:r w:rsidRPr="00D04146">
        <w:rPr>
          <w:rFonts w:eastAsia="Times New Roman" w:cs="Arial"/>
          <w:kern w:val="24"/>
          <w:szCs w:val="20"/>
          <w:lang w:val="de-DE" w:eastAsia="de-DE"/>
        </w:rPr>
        <w:t xml:space="preserve">der </w:t>
      </w:r>
      <w:proofErr w:type="spellStart"/>
      <w:r w:rsidRPr="00D04146">
        <w:rPr>
          <w:rFonts w:eastAsia="Times New Roman" w:cs="Arial"/>
          <w:kern w:val="24"/>
          <w:szCs w:val="20"/>
          <w:lang w:val="de-DE" w:eastAsia="de-DE"/>
        </w:rPr>
        <w:t>Abg</w:t>
      </w:r>
      <w:proofErr w:type="spellEnd"/>
      <w:r w:rsidRPr="00D04146">
        <w:rPr>
          <w:rFonts w:eastAsia="Times New Roman" w:cs="Arial"/>
          <w:kern w:val="24"/>
          <w:szCs w:val="20"/>
          <w:lang w:val="de-DE" w:eastAsia="de-DE"/>
        </w:rPr>
        <w:t xml:space="preserve">. Mag. </w:t>
      </w:r>
      <w:proofErr w:type="spellStart"/>
      <w:r w:rsidRPr="00D04146">
        <w:rPr>
          <w:rFonts w:eastAsia="Times New Roman" w:cs="Arial"/>
          <w:kern w:val="24"/>
          <w:szCs w:val="20"/>
          <w:lang w:val="de-DE" w:eastAsia="de-DE"/>
        </w:rPr>
        <w:t>Zallinger</w:t>
      </w:r>
      <w:proofErr w:type="spellEnd"/>
      <w:r w:rsidRPr="00D04146">
        <w:rPr>
          <w:rFonts w:eastAsia="Times New Roman" w:cs="Arial"/>
          <w:kern w:val="24"/>
          <w:szCs w:val="20"/>
          <w:lang w:val="de-DE" w:eastAsia="de-DE"/>
        </w:rPr>
        <w:t xml:space="preserve">, Bartel und </w:t>
      </w:r>
      <w:proofErr w:type="spellStart"/>
      <w:r w:rsidRPr="00D04146">
        <w:rPr>
          <w:rFonts w:eastAsia="Times New Roman" w:cs="Arial"/>
          <w:kern w:val="24"/>
          <w:szCs w:val="20"/>
          <w:lang w:val="de-DE" w:eastAsia="de-DE"/>
        </w:rPr>
        <w:t>Rosenegger</w:t>
      </w:r>
      <w:proofErr w:type="spellEnd"/>
      <w:r w:rsidRPr="00D04146">
        <w:rPr>
          <w:rFonts w:eastAsia="Times New Roman" w:cs="Arial"/>
          <w:kern w:val="24"/>
          <w:szCs w:val="20"/>
          <w:lang w:val="de-DE" w:eastAsia="de-DE"/>
        </w:rPr>
        <w:t xml:space="preserve"> betreffend </w:t>
      </w:r>
      <w:r w:rsidR="00801D1E" w:rsidRPr="00D04146">
        <w:rPr>
          <w:rFonts w:eastAsia="Times New Roman" w:cs="Arial"/>
          <w:kern w:val="24"/>
          <w:szCs w:val="20"/>
          <w:lang w:val="de-DE" w:eastAsia="de-DE"/>
        </w:rPr>
        <w:t>ein Praktikumsentgelt</w:t>
      </w:r>
      <w:r w:rsidR="006011C2" w:rsidRPr="00D04146">
        <w:rPr>
          <w:rFonts w:eastAsia="Times New Roman" w:cs="Arial"/>
          <w:kern w:val="24"/>
          <w:szCs w:val="20"/>
          <w:lang w:val="de-DE" w:eastAsia="de-DE"/>
        </w:rPr>
        <w:t xml:space="preserve"> im </w:t>
      </w:r>
      <w:r w:rsidR="00B15FAB" w:rsidRPr="00D04146">
        <w:rPr>
          <w:rFonts w:eastAsia="Times New Roman" w:cs="Arial"/>
          <w:kern w:val="24"/>
          <w:szCs w:val="20"/>
          <w:lang w:val="de-DE" w:eastAsia="de-DE"/>
        </w:rPr>
        <w:t>Pflege</w:t>
      </w:r>
      <w:r w:rsidR="006011C2" w:rsidRPr="00D04146">
        <w:rPr>
          <w:rFonts w:eastAsia="Times New Roman" w:cs="Arial"/>
          <w:kern w:val="24"/>
          <w:szCs w:val="20"/>
          <w:lang w:val="de-DE" w:eastAsia="de-DE"/>
        </w:rPr>
        <w:t>bereich</w:t>
      </w:r>
    </w:p>
    <w:p w:rsidR="00B15FAB" w:rsidRDefault="00B15FAB" w:rsidP="006011C2">
      <w:pPr>
        <w:spacing w:line="300" w:lineRule="exact"/>
      </w:pPr>
    </w:p>
    <w:p w:rsidR="006011C2" w:rsidRDefault="006011C2" w:rsidP="006011C2">
      <w:pPr>
        <w:tabs>
          <w:tab w:val="left" w:pos="426"/>
          <w:tab w:val="left" w:pos="709"/>
        </w:tabs>
        <w:spacing w:line="320" w:lineRule="exact"/>
        <w:rPr>
          <w:rFonts w:eastAsia="Times New Roman" w:cs="Times New Roman"/>
          <w:kern w:val="24"/>
          <w:szCs w:val="20"/>
          <w:lang w:val="de-DE" w:eastAsia="de-DE"/>
        </w:rPr>
      </w:pPr>
    </w:p>
    <w:p w:rsidR="00DC2255" w:rsidRDefault="00005A35" w:rsidP="001153DA">
      <w:pPr>
        <w:spacing w:line="320" w:lineRule="exact"/>
        <w:rPr>
          <w:rFonts w:eastAsia="Times New Roman" w:cs="Times New Roman"/>
          <w:kern w:val="24"/>
          <w:szCs w:val="20"/>
          <w:lang w:val="de-DE" w:eastAsia="de-DE"/>
        </w:rPr>
      </w:pPr>
      <w:r w:rsidRPr="00005A35">
        <w:rPr>
          <w:rFonts w:eastAsia="Times New Roman" w:cs="Times New Roman"/>
          <w:kern w:val="24"/>
          <w:szCs w:val="20"/>
          <w:lang w:val="de-DE" w:eastAsia="de-DE"/>
        </w:rPr>
        <w:t xml:space="preserve">Bekanntlich steht der für die Gesundheitsversorgung in unserem Land wichtige Bereich der Pflege </w:t>
      </w:r>
      <w:r w:rsidR="00AC237B" w:rsidRPr="00005A35">
        <w:rPr>
          <w:rFonts w:eastAsia="Times New Roman" w:cs="Times New Roman"/>
          <w:kern w:val="24"/>
          <w:szCs w:val="20"/>
          <w:lang w:val="de-DE" w:eastAsia="de-DE"/>
        </w:rPr>
        <w:t xml:space="preserve">seit einiger Zeit </w:t>
      </w:r>
      <w:r w:rsidR="00BE4485" w:rsidRPr="00005A35">
        <w:rPr>
          <w:rFonts w:eastAsia="Times New Roman" w:cs="Times New Roman"/>
          <w:kern w:val="24"/>
          <w:szCs w:val="20"/>
          <w:lang w:val="de-DE" w:eastAsia="de-DE"/>
        </w:rPr>
        <w:t xml:space="preserve">vor großen Herausforderungen </w:t>
      </w:r>
      <w:r w:rsidRPr="00005A35">
        <w:rPr>
          <w:rFonts w:eastAsia="Times New Roman" w:cs="Times New Roman"/>
          <w:kern w:val="24"/>
          <w:szCs w:val="20"/>
          <w:lang w:val="de-DE" w:eastAsia="de-DE"/>
        </w:rPr>
        <w:t>– vor allem durch die demografische</w:t>
      </w:r>
      <w:r w:rsidR="00BE4485" w:rsidRPr="00005A35">
        <w:rPr>
          <w:rFonts w:eastAsia="Times New Roman" w:cs="Times New Roman"/>
          <w:kern w:val="24"/>
          <w:szCs w:val="20"/>
          <w:lang w:val="de-DE" w:eastAsia="de-DE"/>
        </w:rPr>
        <w:t xml:space="preserve"> Entwicklung</w:t>
      </w:r>
      <w:r w:rsidRPr="00005A35">
        <w:rPr>
          <w:rFonts w:eastAsia="Times New Roman" w:cs="Times New Roman"/>
          <w:kern w:val="24"/>
          <w:szCs w:val="20"/>
          <w:lang w:val="de-DE" w:eastAsia="de-DE"/>
        </w:rPr>
        <w:t xml:space="preserve">, die bevorstehende </w:t>
      </w:r>
      <w:r w:rsidR="00AC237B" w:rsidRPr="00005A35">
        <w:rPr>
          <w:rFonts w:eastAsia="Times New Roman" w:cs="Times New Roman"/>
          <w:kern w:val="24"/>
          <w:szCs w:val="20"/>
          <w:lang w:val="de-DE" w:eastAsia="de-DE"/>
        </w:rPr>
        <w:t>Pension</w:t>
      </w:r>
      <w:r w:rsidR="006E5392">
        <w:rPr>
          <w:rFonts w:eastAsia="Times New Roman" w:cs="Times New Roman"/>
          <w:kern w:val="24"/>
          <w:szCs w:val="20"/>
          <w:lang w:val="de-DE" w:eastAsia="de-DE"/>
        </w:rPr>
        <w:t>ierungswelle, die</w:t>
      </w:r>
      <w:r w:rsidRPr="00005A35">
        <w:rPr>
          <w:rFonts w:eastAsia="Times New Roman" w:cs="Times New Roman"/>
          <w:kern w:val="24"/>
          <w:szCs w:val="20"/>
          <w:lang w:val="de-DE" w:eastAsia="de-DE"/>
        </w:rPr>
        <w:t xml:space="preserve"> </w:t>
      </w:r>
      <w:r w:rsidR="00AC237B" w:rsidRPr="00005A35">
        <w:rPr>
          <w:rFonts w:eastAsia="Times New Roman" w:cs="Times New Roman"/>
          <w:kern w:val="24"/>
          <w:szCs w:val="20"/>
          <w:lang w:val="de-DE" w:eastAsia="de-DE"/>
        </w:rPr>
        <w:t>neuen</w:t>
      </w:r>
      <w:r w:rsidR="00BE4485" w:rsidRPr="00005A35">
        <w:rPr>
          <w:rFonts w:eastAsia="Times New Roman" w:cs="Times New Roman"/>
          <w:kern w:val="24"/>
          <w:szCs w:val="20"/>
          <w:lang w:val="de-DE" w:eastAsia="de-DE"/>
        </w:rPr>
        <w:t xml:space="preserve"> Arbeitszeitmodelle</w:t>
      </w:r>
      <w:r w:rsidR="006E5392">
        <w:rPr>
          <w:rFonts w:eastAsia="Times New Roman" w:cs="Times New Roman"/>
          <w:kern w:val="24"/>
          <w:szCs w:val="20"/>
          <w:lang w:val="de-DE" w:eastAsia="de-DE"/>
        </w:rPr>
        <w:t xml:space="preserve"> und auch die</w:t>
      </w:r>
      <w:r w:rsidRPr="00005A35">
        <w:rPr>
          <w:rFonts w:eastAsia="Times New Roman" w:cs="Times New Roman"/>
          <w:kern w:val="24"/>
          <w:szCs w:val="20"/>
          <w:lang w:val="de-DE" w:eastAsia="de-DE"/>
        </w:rPr>
        <w:t xml:space="preserve"> Implementierung der neuen Ausbildungszweige</w:t>
      </w:r>
      <w:r w:rsidR="00AC237B" w:rsidRPr="00005A35">
        <w:rPr>
          <w:rFonts w:eastAsia="Times New Roman" w:cs="Times New Roman"/>
          <w:kern w:val="24"/>
          <w:szCs w:val="20"/>
          <w:lang w:val="de-DE" w:eastAsia="de-DE"/>
        </w:rPr>
        <w:t xml:space="preserve">. </w:t>
      </w:r>
    </w:p>
    <w:p w:rsidR="00DC2255" w:rsidRDefault="00DC2255" w:rsidP="001153DA">
      <w:pPr>
        <w:spacing w:line="320" w:lineRule="exact"/>
        <w:rPr>
          <w:rFonts w:eastAsia="Times New Roman" w:cs="Times New Roman"/>
          <w:kern w:val="24"/>
          <w:szCs w:val="20"/>
          <w:lang w:val="de-DE" w:eastAsia="de-DE"/>
        </w:rPr>
      </w:pPr>
    </w:p>
    <w:p w:rsidR="00005A35" w:rsidRDefault="00005A35" w:rsidP="001153DA">
      <w:pPr>
        <w:spacing w:line="320" w:lineRule="exact"/>
        <w:rPr>
          <w:rFonts w:eastAsia="Times New Roman" w:cs="Times New Roman"/>
          <w:kern w:val="24"/>
          <w:szCs w:val="20"/>
          <w:lang w:val="de-DE" w:eastAsia="de-DE"/>
        </w:rPr>
      </w:pPr>
      <w:r w:rsidRPr="00005A35">
        <w:rPr>
          <w:rFonts w:eastAsia="Times New Roman" w:cs="Times New Roman"/>
          <w:kern w:val="24"/>
          <w:szCs w:val="20"/>
          <w:lang w:val="de-DE" w:eastAsia="de-DE"/>
        </w:rPr>
        <w:t>Um diesen</w:t>
      </w:r>
      <w:r w:rsidR="00DC2255">
        <w:rPr>
          <w:rFonts w:eastAsia="Times New Roman" w:cs="Times New Roman"/>
          <w:kern w:val="24"/>
          <w:szCs w:val="20"/>
          <w:lang w:val="de-DE" w:eastAsia="de-DE"/>
        </w:rPr>
        <w:t xml:space="preserve"> Herausforderungen zu begegnen, </w:t>
      </w:r>
      <w:r w:rsidRPr="00005A35">
        <w:rPr>
          <w:rFonts w:eastAsia="Times New Roman" w:cs="Times New Roman"/>
          <w:kern w:val="24"/>
          <w:szCs w:val="20"/>
          <w:lang w:val="de-DE" w:eastAsia="de-DE"/>
        </w:rPr>
        <w:t xml:space="preserve">wurde </w:t>
      </w:r>
      <w:r w:rsidR="008B21A0">
        <w:rPr>
          <w:rFonts w:eastAsia="Times New Roman" w:cs="Times New Roman"/>
          <w:kern w:val="24"/>
          <w:szCs w:val="20"/>
          <w:lang w:val="de-DE" w:eastAsia="de-DE"/>
        </w:rPr>
        <w:t>unter</w:t>
      </w:r>
      <w:r w:rsidR="00DC2255">
        <w:rPr>
          <w:rFonts w:eastAsia="Times New Roman" w:cs="Times New Roman"/>
          <w:kern w:val="24"/>
          <w:szCs w:val="20"/>
          <w:lang w:val="de-DE" w:eastAsia="de-DE"/>
        </w:rPr>
        <w:t xml:space="preserve"> </w:t>
      </w:r>
      <w:r w:rsidR="008B21A0">
        <w:rPr>
          <w:rFonts w:eastAsia="Times New Roman" w:cs="Times New Roman"/>
          <w:kern w:val="24"/>
          <w:szCs w:val="20"/>
          <w:lang w:val="de-DE" w:eastAsia="de-DE"/>
        </w:rPr>
        <w:t xml:space="preserve">anderem </w:t>
      </w:r>
      <w:r w:rsidRPr="00005A35">
        <w:rPr>
          <w:rFonts w:eastAsia="Times New Roman" w:cs="Times New Roman"/>
          <w:kern w:val="24"/>
          <w:szCs w:val="20"/>
          <w:lang w:val="de-DE" w:eastAsia="de-DE"/>
        </w:rPr>
        <w:t xml:space="preserve">im Jahr 2018 die Pflegeplattform durch das Land Salzburg ins Leben gerufen. Im Rahmen dieser Pflegeplattform haben Expertinnen und Experten aus dem Bereich der Pflege Maßnahmen erarbeitet, </w:t>
      </w:r>
      <w:r>
        <w:rPr>
          <w:rFonts w:eastAsia="Times New Roman" w:cs="Times New Roman"/>
          <w:kern w:val="24"/>
          <w:szCs w:val="20"/>
          <w:lang w:val="de-DE" w:eastAsia="de-DE"/>
        </w:rPr>
        <w:t xml:space="preserve">um einerseits </w:t>
      </w:r>
      <w:r w:rsidRPr="00005A35">
        <w:rPr>
          <w:rFonts w:eastAsia="Times New Roman" w:cs="Times New Roman"/>
          <w:kern w:val="24"/>
          <w:szCs w:val="20"/>
          <w:lang w:val="de-DE" w:eastAsia="de-DE"/>
        </w:rPr>
        <w:t xml:space="preserve">dem drohenden Pflegekräftemangel entgegenzuwirken und </w:t>
      </w:r>
      <w:r>
        <w:rPr>
          <w:rFonts w:eastAsia="Times New Roman" w:cs="Times New Roman"/>
          <w:kern w:val="24"/>
          <w:szCs w:val="20"/>
          <w:lang w:val="de-DE" w:eastAsia="de-DE"/>
        </w:rPr>
        <w:t xml:space="preserve">andererseits </w:t>
      </w:r>
      <w:r w:rsidRPr="00005A35">
        <w:rPr>
          <w:rFonts w:eastAsia="Times New Roman" w:cs="Times New Roman"/>
          <w:kern w:val="24"/>
          <w:szCs w:val="20"/>
          <w:lang w:val="de-DE" w:eastAsia="de-DE"/>
        </w:rPr>
        <w:t xml:space="preserve">den </w:t>
      </w:r>
      <w:r>
        <w:rPr>
          <w:rFonts w:eastAsia="Times New Roman" w:cs="Times New Roman"/>
          <w:kern w:val="24"/>
          <w:szCs w:val="20"/>
          <w:lang w:val="de-DE" w:eastAsia="de-DE"/>
        </w:rPr>
        <w:t>Pflegeb</w:t>
      </w:r>
      <w:r w:rsidRPr="00005A35">
        <w:rPr>
          <w:rFonts w:eastAsia="Times New Roman" w:cs="Times New Roman"/>
          <w:kern w:val="24"/>
          <w:szCs w:val="20"/>
          <w:lang w:val="de-DE" w:eastAsia="de-DE"/>
        </w:rPr>
        <w:t>eruf sowohl im intramuralen als auch im extramuralen Bereich attraktiver zu machen.</w:t>
      </w:r>
      <w:r>
        <w:rPr>
          <w:rFonts w:eastAsia="Times New Roman" w:cs="Times New Roman"/>
          <w:kern w:val="24"/>
          <w:szCs w:val="20"/>
          <w:lang w:val="de-DE" w:eastAsia="de-DE"/>
        </w:rPr>
        <w:t xml:space="preserve"> </w:t>
      </w:r>
      <w:r w:rsidR="00CA3337">
        <w:rPr>
          <w:rFonts w:eastAsia="Times New Roman" w:cs="Times New Roman"/>
          <w:kern w:val="24"/>
          <w:szCs w:val="20"/>
          <w:lang w:val="de-DE" w:eastAsia="de-DE"/>
        </w:rPr>
        <w:t>Im Fokus der im November 2019 gestarteten Pflegekampagne „Das ist stark“ stand die Aufklärungs- und Informationsarbeit zu den neu geschaffenen Ausbildu</w:t>
      </w:r>
      <w:r w:rsidR="00DC2255">
        <w:rPr>
          <w:rFonts w:eastAsia="Times New Roman" w:cs="Times New Roman"/>
          <w:kern w:val="24"/>
          <w:szCs w:val="20"/>
          <w:lang w:val="de-DE" w:eastAsia="de-DE"/>
        </w:rPr>
        <w:t xml:space="preserve">ngszweigen. Parallel dazu </w:t>
      </w:r>
      <w:proofErr w:type="gramStart"/>
      <w:r w:rsidR="00DC2255">
        <w:rPr>
          <w:rFonts w:eastAsia="Times New Roman" w:cs="Times New Roman"/>
          <w:kern w:val="24"/>
          <w:szCs w:val="20"/>
          <w:lang w:val="de-DE" w:eastAsia="de-DE"/>
        </w:rPr>
        <w:t>wurden</w:t>
      </w:r>
      <w:proofErr w:type="gramEnd"/>
      <w:r w:rsidR="00DC2255">
        <w:rPr>
          <w:rFonts w:eastAsia="Times New Roman" w:cs="Times New Roman"/>
          <w:kern w:val="24"/>
          <w:szCs w:val="20"/>
          <w:lang w:val="de-DE" w:eastAsia="de-DE"/>
        </w:rPr>
        <w:t xml:space="preserve"> </w:t>
      </w:r>
      <w:r w:rsidR="00CA3337">
        <w:rPr>
          <w:rFonts w:eastAsia="Times New Roman" w:cs="Times New Roman"/>
          <w:kern w:val="24"/>
          <w:szCs w:val="20"/>
          <w:lang w:val="de-DE" w:eastAsia="de-DE"/>
        </w:rPr>
        <w:t>eine Reihe von weiteren, wichtigen Maßnahmen</w:t>
      </w:r>
      <w:r w:rsidR="006E5392">
        <w:rPr>
          <w:rFonts w:eastAsia="Times New Roman" w:cs="Times New Roman"/>
          <w:kern w:val="24"/>
          <w:szCs w:val="20"/>
          <w:lang w:val="de-DE" w:eastAsia="de-DE"/>
        </w:rPr>
        <w:t xml:space="preserve"> umgesetzt,</w:t>
      </w:r>
      <w:r w:rsidR="00CA3337">
        <w:rPr>
          <w:rFonts w:eastAsia="Times New Roman" w:cs="Times New Roman"/>
          <w:kern w:val="24"/>
          <w:szCs w:val="20"/>
          <w:lang w:val="de-DE" w:eastAsia="de-DE"/>
        </w:rPr>
        <w:t xml:space="preserve"> wie zum Beispiel</w:t>
      </w:r>
    </w:p>
    <w:p w:rsidR="00CA3337" w:rsidRPr="001153DA" w:rsidRDefault="00CA3337" w:rsidP="001153DA">
      <w:pPr>
        <w:pStyle w:val="Listenabsatz"/>
        <w:numPr>
          <w:ilvl w:val="0"/>
          <w:numId w:val="3"/>
        </w:numPr>
        <w:spacing w:line="320" w:lineRule="exact"/>
        <w:rPr>
          <w:rFonts w:eastAsia="Times New Roman" w:cs="Times New Roman"/>
          <w:kern w:val="24"/>
          <w:szCs w:val="20"/>
          <w:lang w:val="de-DE" w:eastAsia="de-DE"/>
        </w:rPr>
      </w:pPr>
      <w:r w:rsidRPr="001153DA">
        <w:rPr>
          <w:rFonts w:eastAsia="Times New Roman" w:cs="Times New Roman"/>
          <w:kern w:val="24"/>
          <w:szCs w:val="20"/>
          <w:lang w:val="de-DE" w:eastAsia="de-DE"/>
        </w:rPr>
        <w:t xml:space="preserve">die Ermöglichung von Pflegeausbildungen in Kombination mit Beschäftigungsverhältnissen bzw. Stipendium/Finanzierung Lebenshaltungskosten, </w:t>
      </w:r>
    </w:p>
    <w:p w:rsidR="00CA3337" w:rsidRPr="001153DA" w:rsidRDefault="00CA3337" w:rsidP="001153DA">
      <w:pPr>
        <w:pStyle w:val="Listenabsatz"/>
        <w:numPr>
          <w:ilvl w:val="0"/>
          <w:numId w:val="3"/>
        </w:numPr>
        <w:spacing w:line="320" w:lineRule="exact"/>
        <w:rPr>
          <w:rFonts w:eastAsia="Times New Roman" w:cs="Times New Roman"/>
          <w:kern w:val="24"/>
          <w:szCs w:val="20"/>
          <w:lang w:val="de-DE" w:eastAsia="de-DE"/>
        </w:rPr>
      </w:pPr>
      <w:r w:rsidRPr="001153DA">
        <w:rPr>
          <w:rFonts w:eastAsia="Times New Roman" w:cs="Times New Roman"/>
          <w:kern w:val="24"/>
          <w:szCs w:val="20"/>
          <w:lang w:val="de-DE" w:eastAsia="de-DE"/>
        </w:rPr>
        <w:t xml:space="preserve">die Förderung der </w:t>
      </w:r>
      <w:r w:rsidR="006E5392">
        <w:rPr>
          <w:rFonts w:eastAsia="Times New Roman" w:cs="Times New Roman"/>
          <w:kern w:val="24"/>
          <w:szCs w:val="20"/>
          <w:lang w:val="de-DE" w:eastAsia="de-DE"/>
        </w:rPr>
        <w:t>Heimhilfeausbildung (z</w:t>
      </w:r>
      <w:r w:rsidRPr="001153DA">
        <w:rPr>
          <w:rFonts w:eastAsia="Times New Roman" w:cs="Times New Roman"/>
          <w:kern w:val="24"/>
          <w:szCs w:val="20"/>
          <w:lang w:val="de-DE" w:eastAsia="de-DE"/>
        </w:rPr>
        <w:t>usätzliche Heimhilfekurse erhielten eine Finanzierungszusage),</w:t>
      </w:r>
    </w:p>
    <w:p w:rsidR="008B21A0" w:rsidRPr="008B21A0" w:rsidRDefault="008B21A0" w:rsidP="008B21A0">
      <w:pPr>
        <w:pStyle w:val="Listenabsatz"/>
        <w:numPr>
          <w:ilvl w:val="0"/>
          <w:numId w:val="3"/>
        </w:numPr>
        <w:spacing w:line="320" w:lineRule="exact"/>
        <w:rPr>
          <w:rFonts w:eastAsia="Times New Roman" w:cs="Times New Roman"/>
          <w:kern w:val="24"/>
          <w:szCs w:val="20"/>
          <w:lang w:val="de-DE" w:eastAsia="de-DE"/>
        </w:rPr>
      </w:pPr>
      <w:r w:rsidRPr="001153DA">
        <w:rPr>
          <w:rFonts w:eastAsia="Times New Roman" w:cs="Times New Roman"/>
          <w:kern w:val="24"/>
          <w:szCs w:val="20"/>
          <w:lang w:val="de-DE" w:eastAsia="de-DE"/>
        </w:rPr>
        <w:t xml:space="preserve">die Verankerung von </w:t>
      </w:r>
      <w:proofErr w:type="spellStart"/>
      <w:r w:rsidRPr="001153DA">
        <w:rPr>
          <w:rFonts w:eastAsia="Times New Roman" w:cs="Times New Roman"/>
          <w:kern w:val="24"/>
          <w:szCs w:val="20"/>
          <w:lang w:val="de-DE" w:eastAsia="de-DE"/>
        </w:rPr>
        <w:t>Pflegeas</w:t>
      </w:r>
      <w:r w:rsidR="00DC2255">
        <w:rPr>
          <w:rFonts w:eastAsia="Times New Roman" w:cs="Times New Roman"/>
          <w:kern w:val="24"/>
          <w:szCs w:val="20"/>
          <w:lang w:val="de-DE" w:eastAsia="de-DE"/>
        </w:rPr>
        <w:t>si</w:t>
      </w:r>
      <w:r w:rsidRPr="001153DA">
        <w:rPr>
          <w:rFonts w:eastAsia="Times New Roman" w:cs="Times New Roman"/>
          <w:kern w:val="24"/>
          <w:szCs w:val="20"/>
          <w:lang w:val="de-DE" w:eastAsia="de-DE"/>
        </w:rPr>
        <w:t>stent</w:t>
      </w:r>
      <w:r w:rsidR="00DC2255">
        <w:rPr>
          <w:rFonts w:eastAsia="Times New Roman" w:cs="Times New Roman"/>
          <w:kern w:val="24"/>
          <w:szCs w:val="20"/>
          <w:lang w:val="de-DE" w:eastAsia="de-DE"/>
        </w:rPr>
        <w:t>Innen</w:t>
      </w:r>
      <w:proofErr w:type="spellEnd"/>
      <w:r w:rsidRPr="001153DA">
        <w:rPr>
          <w:rFonts w:eastAsia="Times New Roman" w:cs="Times New Roman"/>
          <w:kern w:val="24"/>
          <w:szCs w:val="20"/>
          <w:lang w:val="de-DE" w:eastAsia="de-DE"/>
        </w:rPr>
        <w:t xml:space="preserve"> </w:t>
      </w:r>
      <w:r>
        <w:rPr>
          <w:rFonts w:eastAsia="Times New Roman" w:cs="Times New Roman"/>
          <w:kern w:val="24"/>
          <w:szCs w:val="20"/>
          <w:lang w:val="de-DE" w:eastAsia="de-DE"/>
        </w:rPr>
        <w:t>(P</w:t>
      </w:r>
      <w:r w:rsidRPr="001153DA">
        <w:rPr>
          <w:rFonts w:eastAsia="Times New Roman" w:cs="Times New Roman"/>
          <w:kern w:val="24"/>
          <w:szCs w:val="20"/>
          <w:lang w:val="de-DE" w:eastAsia="de-DE"/>
        </w:rPr>
        <w:t xml:space="preserve">A) </w:t>
      </w:r>
      <w:r>
        <w:rPr>
          <w:rFonts w:eastAsia="Times New Roman" w:cs="Times New Roman"/>
          <w:kern w:val="24"/>
          <w:szCs w:val="20"/>
          <w:lang w:val="de-DE" w:eastAsia="de-DE"/>
        </w:rPr>
        <w:t>in Fa</w:t>
      </w:r>
      <w:r w:rsidRPr="008B21A0">
        <w:rPr>
          <w:rFonts w:eastAsia="Times New Roman" w:cs="Times New Roman"/>
          <w:kern w:val="24"/>
          <w:szCs w:val="20"/>
          <w:lang w:val="de-DE" w:eastAsia="de-DE"/>
        </w:rPr>
        <w:t>chschulen (Caritas),</w:t>
      </w:r>
    </w:p>
    <w:p w:rsidR="00CA3337" w:rsidRDefault="00CA3337" w:rsidP="001153DA">
      <w:pPr>
        <w:pStyle w:val="Listenabsatz"/>
        <w:numPr>
          <w:ilvl w:val="0"/>
          <w:numId w:val="3"/>
        </w:numPr>
        <w:spacing w:line="320" w:lineRule="exact"/>
        <w:rPr>
          <w:rFonts w:eastAsia="Times New Roman" w:cs="Times New Roman"/>
          <w:kern w:val="24"/>
          <w:szCs w:val="20"/>
          <w:lang w:val="de-DE" w:eastAsia="de-DE"/>
        </w:rPr>
      </w:pPr>
      <w:r w:rsidRPr="001153DA">
        <w:rPr>
          <w:rFonts w:eastAsia="Times New Roman" w:cs="Times New Roman"/>
          <w:kern w:val="24"/>
          <w:szCs w:val="20"/>
          <w:lang w:val="de-DE" w:eastAsia="de-DE"/>
        </w:rPr>
        <w:t xml:space="preserve">die Verankerung von </w:t>
      </w:r>
      <w:proofErr w:type="spellStart"/>
      <w:r w:rsidRPr="001153DA">
        <w:rPr>
          <w:rFonts w:eastAsia="Times New Roman" w:cs="Times New Roman"/>
          <w:kern w:val="24"/>
          <w:szCs w:val="20"/>
          <w:lang w:val="de-DE" w:eastAsia="de-DE"/>
        </w:rPr>
        <w:t>Pflegefachas</w:t>
      </w:r>
      <w:r w:rsidR="00DC2255">
        <w:rPr>
          <w:rFonts w:eastAsia="Times New Roman" w:cs="Times New Roman"/>
          <w:kern w:val="24"/>
          <w:szCs w:val="20"/>
          <w:lang w:val="de-DE" w:eastAsia="de-DE"/>
        </w:rPr>
        <w:t>si</w:t>
      </w:r>
      <w:r w:rsidRPr="001153DA">
        <w:rPr>
          <w:rFonts w:eastAsia="Times New Roman" w:cs="Times New Roman"/>
          <w:kern w:val="24"/>
          <w:szCs w:val="20"/>
          <w:lang w:val="de-DE" w:eastAsia="de-DE"/>
        </w:rPr>
        <w:t>stent</w:t>
      </w:r>
      <w:r w:rsidR="00DC2255">
        <w:rPr>
          <w:rFonts w:eastAsia="Times New Roman" w:cs="Times New Roman"/>
          <w:kern w:val="24"/>
          <w:szCs w:val="20"/>
          <w:lang w:val="de-DE" w:eastAsia="de-DE"/>
        </w:rPr>
        <w:t>Inn</w:t>
      </w:r>
      <w:r w:rsidRPr="001153DA">
        <w:rPr>
          <w:rFonts w:eastAsia="Times New Roman" w:cs="Times New Roman"/>
          <w:kern w:val="24"/>
          <w:szCs w:val="20"/>
          <w:lang w:val="de-DE" w:eastAsia="de-DE"/>
        </w:rPr>
        <w:t>en</w:t>
      </w:r>
      <w:proofErr w:type="spellEnd"/>
      <w:r w:rsidRPr="001153DA">
        <w:rPr>
          <w:rFonts w:eastAsia="Times New Roman" w:cs="Times New Roman"/>
          <w:kern w:val="24"/>
          <w:szCs w:val="20"/>
          <w:lang w:val="de-DE" w:eastAsia="de-DE"/>
        </w:rPr>
        <w:t xml:space="preserve"> (PFA) Ausbildungen in berufsbildenden höheren Schulen (</w:t>
      </w:r>
      <w:proofErr w:type="spellStart"/>
      <w:r w:rsidRPr="001153DA">
        <w:rPr>
          <w:rFonts w:eastAsia="Times New Roman" w:cs="Times New Roman"/>
          <w:kern w:val="24"/>
          <w:szCs w:val="20"/>
          <w:lang w:val="de-DE" w:eastAsia="de-DE"/>
        </w:rPr>
        <w:t>Multiaugustinum</w:t>
      </w:r>
      <w:proofErr w:type="spellEnd"/>
      <w:r w:rsidRPr="001153DA">
        <w:rPr>
          <w:rFonts w:eastAsia="Times New Roman" w:cs="Times New Roman"/>
          <w:kern w:val="24"/>
          <w:szCs w:val="20"/>
          <w:lang w:val="de-DE" w:eastAsia="de-DE"/>
        </w:rPr>
        <w:t>),</w:t>
      </w:r>
    </w:p>
    <w:p w:rsidR="008B21A0" w:rsidRDefault="008B21A0" w:rsidP="001153DA">
      <w:pPr>
        <w:pStyle w:val="Listenabsatz"/>
        <w:numPr>
          <w:ilvl w:val="0"/>
          <w:numId w:val="3"/>
        </w:numPr>
        <w:spacing w:line="320" w:lineRule="exact"/>
        <w:rPr>
          <w:rFonts w:eastAsia="Times New Roman" w:cs="Times New Roman"/>
          <w:kern w:val="24"/>
          <w:szCs w:val="20"/>
          <w:lang w:val="de-DE" w:eastAsia="de-DE"/>
        </w:rPr>
      </w:pPr>
      <w:r>
        <w:rPr>
          <w:rFonts w:eastAsia="Times New Roman" w:cs="Times New Roman"/>
          <w:kern w:val="24"/>
          <w:szCs w:val="20"/>
          <w:lang w:val="de-DE" w:eastAsia="de-DE"/>
        </w:rPr>
        <w:t>die kostenlos zur Verfügung stehende Ausbildung an den SOB Schulen,</w:t>
      </w:r>
    </w:p>
    <w:p w:rsidR="008B21A0" w:rsidRPr="001153DA" w:rsidRDefault="008B21A0" w:rsidP="001153DA">
      <w:pPr>
        <w:pStyle w:val="Listenabsatz"/>
        <w:numPr>
          <w:ilvl w:val="0"/>
          <w:numId w:val="3"/>
        </w:numPr>
        <w:spacing w:line="320" w:lineRule="exact"/>
        <w:rPr>
          <w:rFonts w:eastAsia="Times New Roman" w:cs="Times New Roman"/>
          <w:kern w:val="24"/>
          <w:szCs w:val="20"/>
          <w:lang w:val="de-DE" w:eastAsia="de-DE"/>
        </w:rPr>
      </w:pPr>
      <w:r>
        <w:rPr>
          <w:rFonts w:eastAsia="Times New Roman" w:cs="Times New Roman"/>
          <w:kern w:val="24"/>
          <w:szCs w:val="20"/>
          <w:lang w:val="de-DE" w:eastAsia="de-DE"/>
        </w:rPr>
        <w:t>die Durchlässigkeit in allen Pflegeausbildungsformen,</w:t>
      </w:r>
    </w:p>
    <w:p w:rsidR="00CA3337" w:rsidRPr="001153DA" w:rsidRDefault="00CA3337" w:rsidP="001153DA">
      <w:pPr>
        <w:pStyle w:val="Listenabsatz"/>
        <w:numPr>
          <w:ilvl w:val="0"/>
          <w:numId w:val="3"/>
        </w:numPr>
        <w:spacing w:line="320" w:lineRule="exact"/>
        <w:rPr>
          <w:rFonts w:eastAsia="Times New Roman" w:cs="Times New Roman"/>
          <w:kern w:val="24"/>
          <w:szCs w:val="20"/>
          <w:lang w:val="de-DE" w:eastAsia="de-DE"/>
        </w:rPr>
      </w:pPr>
      <w:r w:rsidRPr="001153DA">
        <w:rPr>
          <w:rFonts w:eastAsia="Times New Roman" w:cs="Times New Roman"/>
          <w:kern w:val="24"/>
          <w:szCs w:val="20"/>
          <w:lang w:val="de-DE" w:eastAsia="de-DE"/>
        </w:rPr>
        <w:t>der kostenfreie Zugang für Auszubildende (im Wesentlichen stehen alle Ausbildungen kostenlos zur Verfügung),</w:t>
      </w:r>
    </w:p>
    <w:p w:rsidR="00CA3337" w:rsidRPr="001153DA" w:rsidRDefault="00CA3337" w:rsidP="001153DA">
      <w:pPr>
        <w:pStyle w:val="Listenabsatz"/>
        <w:numPr>
          <w:ilvl w:val="0"/>
          <w:numId w:val="3"/>
        </w:numPr>
        <w:spacing w:line="320" w:lineRule="exact"/>
        <w:rPr>
          <w:rFonts w:eastAsia="Times New Roman" w:cs="Times New Roman"/>
          <w:kern w:val="24"/>
          <w:szCs w:val="20"/>
          <w:lang w:val="de-DE" w:eastAsia="de-DE"/>
        </w:rPr>
      </w:pPr>
      <w:r w:rsidRPr="001153DA">
        <w:rPr>
          <w:rFonts w:eastAsia="Times New Roman" w:cs="Times New Roman"/>
          <w:kern w:val="24"/>
          <w:szCs w:val="20"/>
          <w:lang w:val="de-DE" w:eastAsia="de-DE"/>
        </w:rPr>
        <w:t>die Erhöhung der Ausbildungsplätze (auch in den Regionen),</w:t>
      </w:r>
    </w:p>
    <w:p w:rsidR="00CA3337" w:rsidRPr="001153DA" w:rsidRDefault="00CA3337" w:rsidP="001153DA">
      <w:pPr>
        <w:pStyle w:val="Listenabsatz"/>
        <w:numPr>
          <w:ilvl w:val="0"/>
          <w:numId w:val="3"/>
        </w:numPr>
        <w:spacing w:line="320" w:lineRule="exact"/>
        <w:rPr>
          <w:rFonts w:eastAsia="Times New Roman" w:cs="Times New Roman"/>
          <w:kern w:val="24"/>
          <w:szCs w:val="20"/>
          <w:lang w:val="de-DE" w:eastAsia="de-DE"/>
        </w:rPr>
      </w:pPr>
      <w:r w:rsidRPr="001153DA">
        <w:rPr>
          <w:rFonts w:eastAsia="Times New Roman" w:cs="Times New Roman"/>
          <w:kern w:val="24"/>
          <w:szCs w:val="20"/>
          <w:lang w:val="de-DE" w:eastAsia="de-DE"/>
        </w:rPr>
        <w:t>ein Karrieremodell für Lehrpersonen und Weiterbildung für Praxisanleiterinnen und –anleiter sowie</w:t>
      </w:r>
    </w:p>
    <w:p w:rsidR="00CA3337" w:rsidRPr="006E5392" w:rsidRDefault="00CA3337" w:rsidP="001153DA">
      <w:pPr>
        <w:pStyle w:val="Listenabsatz"/>
        <w:numPr>
          <w:ilvl w:val="0"/>
          <w:numId w:val="3"/>
        </w:numPr>
        <w:spacing w:line="320" w:lineRule="exact"/>
        <w:rPr>
          <w:rFonts w:eastAsia="Times New Roman" w:cs="Times New Roman"/>
          <w:kern w:val="24"/>
          <w:szCs w:val="20"/>
          <w:lang w:val="de-DE" w:eastAsia="de-DE"/>
        </w:rPr>
      </w:pPr>
      <w:r w:rsidRPr="001153DA">
        <w:rPr>
          <w:rFonts w:eastAsia="Times New Roman" w:cs="Times New Roman"/>
          <w:kern w:val="24"/>
          <w:szCs w:val="20"/>
          <w:lang w:val="de-DE" w:eastAsia="de-DE"/>
        </w:rPr>
        <w:t>d</w:t>
      </w:r>
      <w:r w:rsidR="008B21A0">
        <w:rPr>
          <w:rFonts w:eastAsia="Times New Roman" w:cs="Times New Roman"/>
          <w:kern w:val="24"/>
          <w:szCs w:val="20"/>
          <w:lang w:val="de-DE" w:eastAsia="de-DE"/>
        </w:rPr>
        <w:t>i</w:t>
      </w:r>
      <w:r w:rsidRPr="001153DA">
        <w:rPr>
          <w:rFonts w:eastAsia="Times New Roman" w:cs="Times New Roman"/>
          <w:kern w:val="24"/>
          <w:szCs w:val="20"/>
          <w:lang w:val="de-DE" w:eastAsia="de-DE"/>
        </w:rPr>
        <w:t>e Verbesse</w:t>
      </w:r>
      <w:r w:rsidR="006E5392">
        <w:rPr>
          <w:rFonts w:eastAsia="Times New Roman" w:cs="Times New Roman"/>
          <w:kern w:val="24"/>
          <w:szCs w:val="20"/>
          <w:lang w:val="de-DE" w:eastAsia="de-DE"/>
        </w:rPr>
        <w:t>rung der Gehälter in der Pflege.</w:t>
      </w:r>
    </w:p>
    <w:p w:rsidR="00DC2255" w:rsidRDefault="00DC2255" w:rsidP="006011C2">
      <w:pPr>
        <w:tabs>
          <w:tab w:val="left" w:pos="426"/>
          <w:tab w:val="left" w:pos="709"/>
        </w:tabs>
        <w:spacing w:line="320" w:lineRule="exact"/>
        <w:rPr>
          <w:rFonts w:eastAsia="Times New Roman" w:cs="Times New Roman"/>
          <w:kern w:val="24"/>
          <w:szCs w:val="20"/>
          <w:lang w:val="de-DE" w:eastAsia="de-DE"/>
        </w:rPr>
      </w:pPr>
    </w:p>
    <w:p w:rsidR="006011C2" w:rsidRDefault="00CA3337" w:rsidP="006011C2">
      <w:pPr>
        <w:tabs>
          <w:tab w:val="left" w:pos="426"/>
          <w:tab w:val="left" w:pos="709"/>
        </w:tabs>
        <w:spacing w:line="320" w:lineRule="exact"/>
        <w:rPr>
          <w:rFonts w:eastAsia="Times New Roman" w:cs="Times New Roman"/>
          <w:kern w:val="24"/>
          <w:szCs w:val="20"/>
          <w:lang w:val="de-DE" w:eastAsia="de-DE"/>
        </w:rPr>
      </w:pPr>
      <w:r>
        <w:rPr>
          <w:rFonts w:eastAsia="Times New Roman" w:cs="Times New Roman"/>
          <w:kern w:val="24"/>
          <w:szCs w:val="20"/>
          <w:lang w:val="de-DE" w:eastAsia="de-DE"/>
        </w:rPr>
        <w:t xml:space="preserve">Zudem haben sich die </w:t>
      </w:r>
      <w:proofErr w:type="spellStart"/>
      <w:r>
        <w:rPr>
          <w:rFonts w:eastAsia="Times New Roman" w:cs="Times New Roman"/>
          <w:kern w:val="24"/>
          <w:szCs w:val="20"/>
          <w:lang w:val="de-DE" w:eastAsia="de-DE"/>
        </w:rPr>
        <w:t>LandesgesundheitsreferentInnen</w:t>
      </w:r>
      <w:proofErr w:type="spellEnd"/>
      <w:r>
        <w:rPr>
          <w:rFonts w:eastAsia="Times New Roman" w:cs="Times New Roman"/>
          <w:kern w:val="24"/>
          <w:szCs w:val="20"/>
          <w:lang w:val="de-DE" w:eastAsia="de-DE"/>
        </w:rPr>
        <w:t xml:space="preserve"> in mehreren Konferenzen für eine Erleichterung </w:t>
      </w:r>
      <w:r w:rsidR="001153DA">
        <w:rPr>
          <w:rFonts w:eastAsia="Times New Roman" w:cs="Times New Roman"/>
          <w:kern w:val="24"/>
          <w:szCs w:val="20"/>
          <w:lang w:val="de-DE" w:eastAsia="de-DE"/>
        </w:rPr>
        <w:t xml:space="preserve">der finanziellen Belastungen während einer Ausbildung im </w:t>
      </w:r>
      <w:r w:rsidR="001153DA" w:rsidRPr="006011C2">
        <w:rPr>
          <w:rFonts w:eastAsia="Times New Roman" w:cs="Times New Roman"/>
          <w:kern w:val="24"/>
          <w:szCs w:val="20"/>
          <w:lang w:val="de-DE" w:eastAsia="de-DE"/>
        </w:rPr>
        <w:t>Pflege</w:t>
      </w:r>
      <w:r w:rsidR="001153DA">
        <w:rPr>
          <w:rFonts w:eastAsia="Times New Roman" w:cs="Times New Roman"/>
          <w:kern w:val="24"/>
          <w:szCs w:val="20"/>
          <w:lang w:val="de-DE" w:eastAsia="de-DE"/>
        </w:rPr>
        <w:t>bereich</w:t>
      </w:r>
      <w:r>
        <w:rPr>
          <w:rFonts w:eastAsia="Times New Roman" w:cs="Times New Roman"/>
          <w:kern w:val="24"/>
          <w:szCs w:val="20"/>
          <w:lang w:val="de-DE" w:eastAsia="de-DE"/>
        </w:rPr>
        <w:t xml:space="preserve"> </w:t>
      </w:r>
      <w:r w:rsidR="001153DA">
        <w:rPr>
          <w:rFonts w:eastAsia="Times New Roman" w:cs="Times New Roman"/>
          <w:kern w:val="24"/>
          <w:szCs w:val="20"/>
          <w:lang w:val="de-DE" w:eastAsia="de-DE"/>
        </w:rPr>
        <w:t xml:space="preserve">ausgesprochen und </w:t>
      </w:r>
      <w:r w:rsidR="008B21A0">
        <w:rPr>
          <w:rFonts w:eastAsia="Times New Roman" w:cs="Times New Roman"/>
          <w:kern w:val="24"/>
          <w:szCs w:val="20"/>
          <w:lang w:val="de-DE" w:eastAsia="de-DE"/>
        </w:rPr>
        <w:t xml:space="preserve">halten </w:t>
      </w:r>
      <w:r w:rsidR="001153DA">
        <w:rPr>
          <w:rFonts w:eastAsia="Times New Roman" w:cs="Times New Roman"/>
          <w:kern w:val="24"/>
          <w:szCs w:val="20"/>
          <w:lang w:val="de-DE" w:eastAsia="de-DE"/>
        </w:rPr>
        <w:t xml:space="preserve">übereinstimmend </w:t>
      </w:r>
      <w:r w:rsidR="008B21A0">
        <w:rPr>
          <w:rFonts w:eastAsia="Times New Roman" w:cs="Times New Roman"/>
          <w:kern w:val="24"/>
          <w:szCs w:val="20"/>
          <w:lang w:val="de-DE" w:eastAsia="de-DE"/>
        </w:rPr>
        <w:t>fest</w:t>
      </w:r>
      <w:r w:rsidR="00DC2255">
        <w:rPr>
          <w:rFonts w:eastAsia="Times New Roman" w:cs="Times New Roman"/>
          <w:kern w:val="24"/>
          <w:szCs w:val="20"/>
          <w:lang w:val="de-DE" w:eastAsia="de-DE"/>
        </w:rPr>
        <w:t>, dass hierfür eine bundes</w:t>
      </w:r>
      <w:r w:rsidR="001153DA">
        <w:rPr>
          <w:rFonts w:eastAsia="Times New Roman" w:cs="Times New Roman"/>
          <w:kern w:val="24"/>
          <w:szCs w:val="20"/>
          <w:lang w:val="de-DE" w:eastAsia="de-DE"/>
        </w:rPr>
        <w:t xml:space="preserve">einheitliche </w:t>
      </w:r>
      <w:r w:rsidR="001153DA">
        <w:rPr>
          <w:rFonts w:eastAsia="Times New Roman" w:cs="Times New Roman"/>
          <w:kern w:val="24"/>
          <w:szCs w:val="20"/>
          <w:lang w:val="de-DE" w:eastAsia="de-DE"/>
        </w:rPr>
        <w:lastRenderedPageBreak/>
        <w:t>Regelung notwendig ist</w:t>
      </w:r>
      <w:r>
        <w:rPr>
          <w:rFonts w:eastAsia="Times New Roman" w:cs="Times New Roman"/>
          <w:kern w:val="24"/>
          <w:szCs w:val="20"/>
          <w:lang w:val="de-DE" w:eastAsia="de-DE"/>
        </w:rPr>
        <w:t>.</w:t>
      </w:r>
      <w:r w:rsidR="006011C2" w:rsidRPr="006011C2">
        <w:rPr>
          <w:rFonts w:eastAsia="Times New Roman" w:cs="Times New Roman"/>
          <w:kern w:val="24"/>
          <w:szCs w:val="20"/>
          <w:lang w:val="de-DE" w:eastAsia="de-DE"/>
        </w:rPr>
        <w:t xml:space="preserve"> Spätestens mit der </w:t>
      </w:r>
      <w:r w:rsidR="008B21A0">
        <w:rPr>
          <w:rFonts w:eastAsia="Times New Roman" w:cs="Times New Roman"/>
          <w:kern w:val="24"/>
          <w:szCs w:val="20"/>
          <w:lang w:val="de-DE" w:eastAsia="de-DE"/>
        </w:rPr>
        <w:t>allgemeinen</w:t>
      </w:r>
      <w:r w:rsidR="00AC237B">
        <w:rPr>
          <w:rFonts w:eastAsia="Times New Roman" w:cs="Times New Roman"/>
          <w:kern w:val="24"/>
          <w:szCs w:val="20"/>
          <w:lang w:val="de-DE" w:eastAsia="de-DE"/>
        </w:rPr>
        <w:t xml:space="preserve"> </w:t>
      </w:r>
      <w:r w:rsidR="006011C2" w:rsidRPr="006011C2">
        <w:rPr>
          <w:rFonts w:eastAsia="Times New Roman" w:cs="Times New Roman"/>
          <w:kern w:val="24"/>
          <w:szCs w:val="20"/>
          <w:lang w:val="de-DE" w:eastAsia="de-DE"/>
        </w:rPr>
        <w:t xml:space="preserve">Einführung </w:t>
      </w:r>
      <w:r w:rsidR="00AC237B">
        <w:rPr>
          <w:rFonts w:eastAsia="Times New Roman" w:cs="Times New Roman"/>
          <w:kern w:val="24"/>
          <w:szCs w:val="20"/>
          <w:lang w:val="de-DE" w:eastAsia="de-DE"/>
        </w:rPr>
        <w:t xml:space="preserve">einer </w:t>
      </w:r>
      <w:r>
        <w:rPr>
          <w:rFonts w:eastAsia="Times New Roman" w:cs="Times New Roman"/>
          <w:kern w:val="24"/>
          <w:szCs w:val="20"/>
          <w:lang w:val="de-DE" w:eastAsia="de-DE"/>
        </w:rPr>
        <w:t>Lehre im Gesundheitsbereich („</w:t>
      </w:r>
      <w:r w:rsidR="00AC237B">
        <w:rPr>
          <w:rFonts w:eastAsia="Times New Roman" w:cs="Times New Roman"/>
          <w:kern w:val="24"/>
          <w:szCs w:val="20"/>
          <w:lang w:val="de-DE" w:eastAsia="de-DE"/>
        </w:rPr>
        <w:t>Pflegelehre</w:t>
      </w:r>
      <w:r>
        <w:rPr>
          <w:rFonts w:eastAsia="Times New Roman" w:cs="Times New Roman"/>
          <w:kern w:val="24"/>
          <w:szCs w:val="20"/>
          <w:lang w:val="de-DE" w:eastAsia="de-DE"/>
        </w:rPr>
        <w:t>“)</w:t>
      </w:r>
      <w:r w:rsidR="00DC2255">
        <w:rPr>
          <w:rFonts w:eastAsia="Times New Roman" w:cs="Times New Roman"/>
          <w:kern w:val="24"/>
          <w:szCs w:val="20"/>
          <w:lang w:val="de-DE" w:eastAsia="de-DE"/>
        </w:rPr>
        <w:t xml:space="preserve"> </w:t>
      </w:r>
      <w:r w:rsidR="001153DA">
        <w:rPr>
          <w:rFonts w:eastAsia="Times New Roman" w:cs="Times New Roman"/>
          <w:kern w:val="24"/>
          <w:szCs w:val="20"/>
          <w:lang w:val="de-DE" w:eastAsia="de-DE"/>
        </w:rPr>
        <w:t>benötigt es deshalb a</w:t>
      </w:r>
      <w:r w:rsidR="006011C2" w:rsidRPr="006011C2">
        <w:rPr>
          <w:rFonts w:eastAsia="Times New Roman" w:cs="Times New Roman"/>
          <w:kern w:val="24"/>
          <w:szCs w:val="20"/>
          <w:lang w:val="de-DE" w:eastAsia="de-DE"/>
        </w:rPr>
        <w:t>uch eine österreichweit einheitliche Lösung für die Frage d</w:t>
      </w:r>
      <w:r w:rsidR="006011C2">
        <w:rPr>
          <w:rFonts w:eastAsia="Times New Roman" w:cs="Times New Roman"/>
          <w:kern w:val="24"/>
          <w:szCs w:val="20"/>
          <w:lang w:val="de-DE" w:eastAsia="de-DE"/>
        </w:rPr>
        <w:t xml:space="preserve">er Praktikumsentgelte in allen </w:t>
      </w:r>
      <w:r w:rsidR="00AC237B">
        <w:rPr>
          <w:rFonts w:eastAsia="Times New Roman" w:cs="Times New Roman"/>
          <w:kern w:val="24"/>
          <w:szCs w:val="20"/>
          <w:lang w:val="de-DE" w:eastAsia="de-DE"/>
        </w:rPr>
        <w:t xml:space="preserve">anderen </w:t>
      </w:r>
      <w:r w:rsidR="006011C2" w:rsidRPr="006011C2">
        <w:rPr>
          <w:rFonts w:eastAsia="Times New Roman" w:cs="Times New Roman"/>
          <w:kern w:val="24"/>
          <w:szCs w:val="20"/>
          <w:lang w:val="de-DE" w:eastAsia="de-DE"/>
        </w:rPr>
        <w:t xml:space="preserve">Pflegeausbildungsformen. </w:t>
      </w:r>
    </w:p>
    <w:p w:rsidR="006011C2" w:rsidRDefault="006011C2" w:rsidP="006011C2">
      <w:pPr>
        <w:tabs>
          <w:tab w:val="left" w:pos="426"/>
          <w:tab w:val="left" w:pos="709"/>
        </w:tabs>
        <w:spacing w:line="320" w:lineRule="exact"/>
        <w:rPr>
          <w:rFonts w:eastAsia="Times New Roman" w:cs="Times New Roman"/>
          <w:kern w:val="24"/>
          <w:szCs w:val="20"/>
          <w:lang w:val="de-DE" w:eastAsia="de-DE"/>
        </w:rPr>
      </w:pPr>
    </w:p>
    <w:p w:rsidR="00E71C22" w:rsidRDefault="001153DA" w:rsidP="00E71C22">
      <w:pPr>
        <w:tabs>
          <w:tab w:val="left" w:pos="426"/>
          <w:tab w:val="left" w:pos="709"/>
        </w:tabs>
        <w:spacing w:line="320" w:lineRule="exact"/>
        <w:rPr>
          <w:rFonts w:eastAsia="Times New Roman" w:cs="Times New Roman"/>
          <w:kern w:val="24"/>
          <w:szCs w:val="20"/>
          <w:lang w:val="de-DE" w:eastAsia="de-DE"/>
        </w:rPr>
      </w:pPr>
      <w:r w:rsidRPr="001153DA">
        <w:rPr>
          <w:rFonts w:eastAsia="Times New Roman" w:cs="Times New Roman"/>
          <w:kern w:val="24"/>
          <w:szCs w:val="20"/>
          <w:lang w:val="de-DE" w:eastAsia="de-DE"/>
        </w:rPr>
        <w:t xml:space="preserve">Bis es zu dieser einheitlichen Regelung kommt, soll das Land Salzburg in Vorleistung treten und ab dem kommenden Studienjahr im Herbst 2021 eine Praktikumsprämie </w:t>
      </w:r>
      <w:r>
        <w:rPr>
          <w:rFonts w:eastAsia="Times New Roman" w:cs="Times New Roman"/>
          <w:kern w:val="24"/>
          <w:szCs w:val="20"/>
          <w:lang w:val="de-DE" w:eastAsia="de-DE"/>
        </w:rPr>
        <w:t>für FH-Studierende</w:t>
      </w:r>
      <w:r w:rsidRPr="001153DA">
        <w:rPr>
          <w:rFonts w:eastAsia="Times New Roman" w:cs="Times New Roman"/>
          <w:kern w:val="24"/>
          <w:szCs w:val="20"/>
          <w:lang w:val="de-DE" w:eastAsia="de-DE"/>
        </w:rPr>
        <w:t xml:space="preserve"> ausbezahlen</w:t>
      </w:r>
      <w:r w:rsidR="00E71C22">
        <w:rPr>
          <w:rFonts w:eastAsia="Times New Roman" w:cs="Times New Roman"/>
          <w:kern w:val="24"/>
          <w:szCs w:val="20"/>
          <w:lang w:val="de-DE" w:eastAsia="de-DE"/>
        </w:rPr>
        <w:t xml:space="preserve">. Diese soll </w:t>
      </w:r>
      <w:r w:rsidR="006011C2" w:rsidRPr="006011C2">
        <w:rPr>
          <w:rFonts w:eastAsia="Times New Roman" w:cs="Times New Roman"/>
          <w:kern w:val="24"/>
          <w:szCs w:val="20"/>
          <w:lang w:val="de-DE" w:eastAsia="de-DE"/>
        </w:rPr>
        <w:t>in gestaffelter Höhe (1. Studienjahr: EUR 1.200, 2. Studienjahr: EUR 2.400, 3. Studienjahr: EUR 3.600) jeweils am Ende des Studienjahres</w:t>
      </w:r>
      <w:r w:rsidR="00E71C22">
        <w:rPr>
          <w:rFonts w:eastAsia="Times New Roman" w:cs="Times New Roman"/>
          <w:kern w:val="24"/>
          <w:szCs w:val="20"/>
          <w:lang w:val="de-DE" w:eastAsia="de-DE"/>
        </w:rPr>
        <w:t xml:space="preserve"> ausbezahlt werden</w:t>
      </w:r>
      <w:r w:rsidR="006E5392">
        <w:rPr>
          <w:rFonts w:eastAsia="Times New Roman" w:cs="Times New Roman"/>
          <w:kern w:val="24"/>
          <w:szCs w:val="20"/>
          <w:lang w:val="de-DE" w:eastAsia="de-DE"/>
        </w:rPr>
        <w:t xml:space="preserve">. </w:t>
      </w:r>
      <w:r w:rsidR="006011C2" w:rsidRPr="006011C2">
        <w:rPr>
          <w:rFonts w:eastAsia="Times New Roman" w:cs="Times New Roman"/>
          <w:kern w:val="24"/>
          <w:szCs w:val="20"/>
          <w:lang w:val="de-DE" w:eastAsia="de-DE"/>
        </w:rPr>
        <w:t xml:space="preserve">So kann </w:t>
      </w:r>
      <w:r>
        <w:rPr>
          <w:rFonts w:eastAsia="Times New Roman" w:cs="Times New Roman"/>
          <w:kern w:val="24"/>
          <w:szCs w:val="20"/>
          <w:lang w:val="de-DE" w:eastAsia="de-DE"/>
        </w:rPr>
        <w:t>für die Auszubildenden in Salzburg ein</w:t>
      </w:r>
      <w:r w:rsidR="006011C2" w:rsidRPr="006011C2">
        <w:rPr>
          <w:rFonts w:eastAsia="Times New Roman" w:cs="Times New Roman"/>
          <w:kern w:val="24"/>
          <w:szCs w:val="20"/>
          <w:lang w:val="de-DE" w:eastAsia="de-DE"/>
        </w:rPr>
        <w:t xml:space="preserve"> weiterer wesentlicher Beitrag zu </w:t>
      </w:r>
      <w:r w:rsidR="008B21A0">
        <w:rPr>
          <w:rFonts w:eastAsia="Times New Roman" w:cs="Times New Roman"/>
          <w:kern w:val="24"/>
          <w:szCs w:val="20"/>
          <w:lang w:val="de-DE" w:eastAsia="de-DE"/>
        </w:rPr>
        <w:t>attraktiveren</w:t>
      </w:r>
      <w:r w:rsidR="006011C2" w:rsidRPr="006011C2">
        <w:rPr>
          <w:rFonts w:eastAsia="Times New Roman" w:cs="Times New Roman"/>
          <w:kern w:val="24"/>
          <w:szCs w:val="20"/>
          <w:lang w:val="de-DE" w:eastAsia="de-DE"/>
        </w:rPr>
        <w:t xml:space="preserve"> </w:t>
      </w:r>
      <w:r w:rsidR="006011C2">
        <w:rPr>
          <w:rFonts w:eastAsia="Times New Roman" w:cs="Times New Roman"/>
          <w:kern w:val="24"/>
          <w:szCs w:val="20"/>
          <w:lang w:val="de-DE" w:eastAsia="de-DE"/>
        </w:rPr>
        <w:t>Rahmenb</w:t>
      </w:r>
      <w:r w:rsidR="006011C2" w:rsidRPr="006011C2">
        <w:rPr>
          <w:rFonts w:eastAsia="Times New Roman" w:cs="Times New Roman"/>
          <w:kern w:val="24"/>
          <w:szCs w:val="20"/>
          <w:lang w:val="de-DE" w:eastAsia="de-DE"/>
        </w:rPr>
        <w:t>edingungen in der Pflegeausbildung g</w:t>
      </w:r>
      <w:r w:rsidR="00DC2255">
        <w:rPr>
          <w:rFonts w:eastAsia="Times New Roman" w:cs="Times New Roman"/>
          <w:kern w:val="24"/>
          <w:szCs w:val="20"/>
          <w:lang w:val="de-DE" w:eastAsia="de-DE"/>
        </w:rPr>
        <w:t>e</w:t>
      </w:r>
      <w:r w:rsidR="006011C2" w:rsidRPr="006011C2">
        <w:rPr>
          <w:rFonts w:eastAsia="Times New Roman" w:cs="Times New Roman"/>
          <w:kern w:val="24"/>
          <w:szCs w:val="20"/>
          <w:lang w:val="de-DE" w:eastAsia="de-DE"/>
        </w:rPr>
        <w:t xml:space="preserve">leistet werden, </w:t>
      </w:r>
      <w:r>
        <w:rPr>
          <w:rFonts w:eastAsia="Times New Roman" w:cs="Times New Roman"/>
          <w:kern w:val="24"/>
          <w:szCs w:val="20"/>
          <w:lang w:val="de-DE" w:eastAsia="de-DE"/>
        </w:rPr>
        <w:t xml:space="preserve">vor allem auch </w:t>
      </w:r>
      <w:r w:rsidR="006011C2" w:rsidRPr="006011C2">
        <w:rPr>
          <w:rFonts w:eastAsia="Times New Roman" w:cs="Times New Roman"/>
          <w:kern w:val="24"/>
          <w:szCs w:val="20"/>
          <w:lang w:val="de-DE" w:eastAsia="de-DE"/>
        </w:rPr>
        <w:t>um möglichst viele Menschen zu einer Ausbi</w:t>
      </w:r>
      <w:r w:rsidR="0045258B">
        <w:rPr>
          <w:rFonts w:eastAsia="Times New Roman" w:cs="Times New Roman"/>
          <w:kern w:val="24"/>
          <w:szCs w:val="20"/>
          <w:lang w:val="de-DE" w:eastAsia="de-DE"/>
        </w:rPr>
        <w:t>ldung in diesem wichtigen Berufs</w:t>
      </w:r>
      <w:r w:rsidR="006011C2" w:rsidRPr="006011C2">
        <w:rPr>
          <w:rFonts w:eastAsia="Times New Roman" w:cs="Times New Roman"/>
          <w:kern w:val="24"/>
          <w:szCs w:val="20"/>
          <w:lang w:val="de-DE" w:eastAsia="de-DE"/>
        </w:rPr>
        <w:t>feld zu motivieren.</w:t>
      </w:r>
    </w:p>
    <w:p w:rsidR="00DC2255" w:rsidRDefault="00DC2255" w:rsidP="00E71C22">
      <w:pPr>
        <w:tabs>
          <w:tab w:val="left" w:pos="426"/>
          <w:tab w:val="left" w:pos="709"/>
        </w:tabs>
        <w:spacing w:line="320" w:lineRule="exact"/>
      </w:pPr>
    </w:p>
    <w:p w:rsidR="002456AB" w:rsidRPr="00E71C22" w:rsidRDefault="00C57130" w:rsidP="00E71C22">
      <w:pPr>
        <w:tabs>
          <w:tab w:val="left" w:pos="426"/>
          <w:tab w:val="left" w:pos="709"/>
        </w:tabs>
        <w:spacing w:line="320" w:lineRule="exact"/>
        <w:rPr>
          <w:rFonts w:eastAsia="Times New Roman" w:cs="Times New Roman"/>
          <w:kern w:val="24"/>
          <w:szCs w:val="20"/>
          <w:lang w:val="de-DE" w:eastAsia="de-DE"/>
        </w:rPr>
      </w:pPr>
      <w:r>
        <w:t>In diesem Zusammenhang</w:t>
      </w:r>
      <w:r w:rsidR="002456AB">
        <w:t xml:space="preserve"> </w:t>
      </w:r>
      <w:r w:rsidR="00F45ED0">
        <w:t>stellen die unterzeichneten Abgeordneten den</w:t>
      </w:r>
    </w:p>
    <w:p w:rsidR="00E71C22" w:rsidRDefault="00E71C22" w:rsidP="00CB2BE1">
      <w:pPr>
        <w:spacing w:after="120" w:line="300" w:lineRule="exact"/>
        <w:jc w:val="center"/>
      </w:pPr>
    </w:p>
    <w:p w:rsidR="002456AB" w:rsidRPr="004A0C71" w:rsidRDefault="002456AB" w:rsidP="00CB2BE1">
      <w:pPr>
        <w:spacing w:after="120" w:line="300" w:lineRule="exact"/>
        <w:jc w:val="center"/>
      </w:pPr>
      <w:r w:rsidRPr="004A0C71">
        <w:t>Antrag,</w:t>
      </w:r>
    </w:p>
    <w:p w:rsidR="00E71C22" w:rsidRDefault="002456AB" w:rsidP="00E71C22">
      <w:pPr>
        <w:spacing w:after="120" w:line="300" w:lineRule="exact"/>
      </w:pPr>
      <w:r>
        <w:t>der Salzbu</w:t>
      </w:r>
      <w:r w:rsidR="00CB2BE1">
        <w:t>rger Landtag wolle beschließen:</w:t>
      </w:r>
    </w:p>
    <w:p w:rsidR="002456AB" w:rsidRDefault="002456AB" w:rsidP="00E71C22">
      <w:pPr>
        <w:pStyle w:val="Listenabsatz"/>
        <w:numPr>
          <w:ilvl w:val="0"/>
          <w:numId w:val="2"/>
        </w:numPr>
        <w:spacing w:after="120" w:line="300" w:lineRule="exact"/>
      </w:pPr>
      <w:r>
        <w:t xml:space="preserve">Die Salzburger Landesregierung </w:t>
      </w:r>
      <w:r w:rsidR="003F186A">
        <w:t>wird ersucht</w:t>
      </w:r>
      <w:r>
        <w:t xml:space="preserve">, an die Bundesregierung mit der Forderung heranzutreten, im Rahmen der </w:t>
      </w:r>
      <w:r w:rsidR="004D3930">
        <w:t>Pflegereform</w:t>
      </w:r>
      <w:bookmarkStart w:id="0" w:name="_GoBack"/>
      <w:bookmarkEnd w:id="0"/>
      <w:r>
        <w:t xml:space="preserve"> </w:t>
      </w:r>
      <w:r w:rsidR="00AC237B">
        <w:t xml:space="preserve">jedenfalls </w:t>
      </w:r>
      <w:r>
        <w:t xml:space="preserve">auch ein </w:t>
      </w:r>
      <w:r w:rsidR="00AC237B">
        <w:t>Praktikumsentgelt in allen Pflegeausbildungsformen</w:t>
      </w:r>
      <w:r>
        <w:t xml:space="preserve"> </w:t>
      </w:r>
      <w:r w:rsidR="006011C2">
        <w:t>einzuführen</w:t>
      </w:r>
      <w:r>
        <w:t>.</w:t>
      </w:r>
    </w:p>
    <w:p w:rsidR="00E71C22" w:rsidRDefault="00E71C22" w:rsidP="00E71C22">
      <w:pPr>
        <w:pStyle w:val="Listenabsatz"/>
        <w:spacing w:after="120" w:line="300" w:lineRule="exact"/>
      </w:pPr>
    </w:p>
    <w:p w:rsidR="006011C2" w:rsidRDefault="006011C2" w:rsidP="006011C2">
      <w:pPr>
        <w:pStyle w:val="Listenabsatz"/>
        <w:numPr>
          <w:ilvl w:val="0"/>
          <w:numId w:val="2"/>
        </w:numPr>
        <w:spacing w:after="120" w:line="300" w:lineRule="exact"/>
      </w:pPr>
      <w:r>
        <w:t>Die Salzburger L</w:t>
      </w:r>
      <w:r w:rsidR="003F186A">
        <w:t>andesregierung wird ersucht</w:t>
      </w:r>
      <w:r>
        <w:t xml:space="preserve">, </w:t>
      </w:r>
      <w:r w:rsidR="00AC237B">
        <w:t xml:space="preserve">bis zur Umsetzung einer österreichweiten Lösung in Bezug auf Praktikumsentgelte in der Pflegeausbildung, </w:t>
      </w:r>
      <w:r>
        <w:t xml:space="preserve">in Anlehnung an die Unterstützung, die sowohl </w:t>
      </w:r>
      <w:proofErr w:type="spellStart"/>
      <w:r>
        <w:t>PflegeassistentInnen</w:t>
      </w:r>
      <w:proofErr w:type="spellEnd"/>
      <w:r>
        <w:t xml:space="preserve"> und </w:t>
      </w:r>
      <w:proofErr w:type="spellStart"/>
      <w:r>
        <w:t>Pflegefa</w:t>
      </w:r>
      <w:r w:rsidR="00AC237B">
        <w:t>chassistentInnen</w:t>
      </w:r>
      <w:proofErr w:type="spellEnd"/>
      <w:r w:rsidR="00AC237B">
        <w:t xml:space="preserve"> erhalten, </w:t>
      </w:r>
      <w:r>
        <w:t>für FH-Stud</w:t>
      </w:r>
      <w:r w:rsidR="00A27F40">
        <w:t>ierende eine Praktikumsprämie</w:t>
      </w:r>
      <w:r>
        <w:t xml:space="preserve"> </w:t>
      </w:r>
      <w:r w:rsidRPr="006011C2">
        <w:t>in gestaffelter Höhe (1. Studienjahr: EUR 1.200, 2. Studienjahr: EUR 2.400, 3. Studienjahr: EUR 3.600)</w:t>
      </w:r>
      <w:r w:rsidR="00996357">
        <w:t xml:space="preserve"> umzusetzen</w:t>
      </w:r>
      <w:r>
        <w:t xml:space="preserve">, welche </w:t>
      </w:r>
      <w:r w:rsidR="00AC237B">
        <w:t xml:space="preserve">erstmals </w:t>
      </w:r>
      <w:r>
        <w:t xml:space="preserve">beginnend mit dem Studienjahr </w:t>
      </w:r>
      <w:r w:rsidRPr="006011C2">
        <w:t>2021/2022</w:t>
      </w:r>
      <w:r>
        <w:t xml:space="preserve"> jeweils am Ende des Studienjahres ausbezahlt werden soll.</w:t>
      </w:r>
    </w:p>
    <w:p w:rsidR="006011C2" w:rsidRDefault="006011C2" w:rsidP="006011C2">
      <w:pPr>
        <w:pStyle w:val="Listenabsatz"/>
        <w:spacing w:after="120" w:line="300" w:lineRule="exact"/>
      </w:pPr>
    </w:p>
    <w:p w:rsidR="002456AB" w:rsidRDefault="002456AB" w:rsidP="00CB2BE1">
      <w:pPr>
        <w:pStyle w:val="Listenabsatz"/>
        <w:numPr>
          <w:ilvl w:val="0"/>
          <w:numId w:val="2"/>
        </w:numPr>
        <w:spacing w:after="120" w:line="300" w:lineRule="exact"/>
        <w:contextualSpacing w:val="0"/>
      </w:pPr>
      <w:r>
        <w:t xml:space="preserve">Dieser Antrag wird dem Sozial-, Gesellschafts- und Gesundheitsausschuss zur weiteren Beratung, Berichterstattung und Antragstellung </w:t>
      </w:r>
      <w:r w:rsidR="003F186A">
        <w:t xml:space="preserve">an das Hohe Haus </w:t>
      </w:r>
      <w:r>
        <w:t>zugewiesen.</w:t>
      </w:r>
    </w:p>
    <w:p w:rsidR="002456AB" w:rsidRDefault="002456AB" w:rsidP="00CB2BE1">
      <w:pPr>
        <w:spacing w:after="120" w:line="300" w:lineRule="exact"/>
      </w:pPr>
    </w:p>
    <w:p w:rsidR="002456AB" w:rsidRDefault="00917554" w:rsidP="00CB2BE1">
      <w:pPr>
        <w:spacing w:after="120" w:line="300" w:lineRule="exact"/>
        <w:jc w:val="center"/>
      </w:pPr>
      <w:r>
        <w:t>Salzburg, am 02. Juni</w:t>
      </w:r>
      <w:r w:rsidR="002456AB">
        <w:t xml:space="preserve"> 2021</w:t>
      </w:r>
    </w:p>
    <w:p w:rsidR="002456AB" w:rsidRDefault="002456AB" w:rsidP="00CB2BE1">
      <w:pPr>
        <w:spacing w:after="120" w:line="300" w:lineRule="exact"/>
      </w:pPr>
    </w:p>
    <w:p w:rsidR="00B15FAB" w:rsidRDefault="00F77558" w:rsidP="00917554">
      <w:pPr>
        <w:jc w:val="center"/>
      </w:pPr>
      <w:r>
        <w:t>Mag. Zallinger eh.</w:t>
      </w:r>
      <w:r>
        <w:tab/>
      </w:r>
      <w:r>
        <w:tab/>
      </w:r>
      <w:r>
        <w:tab/>
        <w:t>Bartel eh.</w:t>
      </w:r>
      <w:r>
        <w:tab/>
      </w:r>
      <w:r>
        <w:tab/>
      </w:r>
      <w:r>
        <w:tab/>
        <w:t>Rosenegger eh.</w:t>
      </w:r>
    </w:p>
    <w:sectPr w:rsidR="00B15F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D5E"/>
    <w:multiLevelType w:val="hybridMultilevel"/>
    <w:tmpl w:val="AD181D52"/>
    <w:lvl w:ilvl="0" w:tplc="187C9E9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7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49A5"/>
    <w:multiLevelType w:val="hybridMultilevel"/>
    <w:tmpl w:val="B900B4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03C1"/>
    <w:multiLevelType w:val="hybridMultilevel"/>
    <w:tmpl w:val="EA86C8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AB"/>
    <w:rsid w:val="00005A35"/>
    <w:rsid w:val="00030CE4"/>
    <w:rsid w:val="001153DA"/>
    <w:rsid w:val="00176755"/>
    <w:rsid w:val="002456AB"/>
    <w:rsid w:val="002A2025"/>
    <w:rsid w:val="002B74BC"/>
    <w:rsid w:val="002C6ED7"/>
    <w:rsid w:val="003F186A"/>
    <w:rsid w:val="0045258B"/>
    <w:rsid w:val="004A0C71"/>
    <w:rsid w:val="004D3930"/>
    <w:rsid w:val="00505231"/>
    <w:rsid w:val="00573C99"/>
    <w:rsid w:val="006011C2"/>
    <w:rsid w:val="006A0A20"/>
    <w:rsid w:val="006E5392"/>
    <w:rsid w:val="00724C04"/>
    <w:rsid w:val="00801D1E"/>
    <w:rsid w:val="008B21A0"/>
    <w:rsid w:val="00917554"/>
    <w:rsid w:val="009732DA"/>
    <w:rsid w:val="00996357"/>
    <w:rsid w:val="00A27F40"/>
    <w:rsid w:val="00A91B58"/>
    <w:rsid w:val="00AC237B"/>
    <w:rsid w:val="00B15FAB"/>
    <w:rsid w:val="00BE4485"/>
    <w:rsid w:val="00BF30D2"/>
    <w:rsid w:val="00C57130"/>
    <w:rsid w:val="00CA3337"/>
    <w:rsid w:val="00CB2BE1"/>
    <w:rsid w:val="00D04146"/>
    <w:rsid w:val="00D306BC"/>
    <w:rsid w:val="00DC2255"/>
    <w:rsid w:val="00E71C22"/>
    <w:rsid w:val="00EE38A9"/>
    <w:rsid w:val="00F45ED0"/>
    <w:rsid w:val="00F77558"/>
    <w:rsid w:val="00F8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F7C1"/>
  <w15:chartTrackingRefBased/>
  <w15:docId w15:val="{2F9E866A-C0E7-4302-8CA6-EBD7BD66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ED7"/>
    <w:pPr>
      <w:spacing w:after="0" w:line="260" w:lineRule="atLeast"/>
    </w:pPr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6ED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C04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4C04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6ED7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C04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4C04"/>
    <w:rPr>
      <w:rFonts w:ascii="Trebuchet MS" w:eastAsiaTheme="majorEastAsia" w:hAnsi="Trebuchet MS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4C0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24C04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4C0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C04"/>
    <w:rPr>
      <w:rFonts w:ascii="Trebuchet MS" w:eastAsiaTheme="minorEastAsia" w:hAnsi="Trebuchet MS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B15F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4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Ramsl Anna</dc:creator>
  <cp:keywords/>
  <dc:description/>
  <cp:lastModifiedBy>Luks Heinrich</cp:lastModifiedBy>
  <cp:revision>6</cp:revision>
  <cp:lastPrinted>2021-05-28T09:54:00Z</cp:lastPrinted>
  <dcterms:created xsi:type="dcterms:W3CDTF">2021-05-28T10:47:00Z</dcterms:created>
  <dcterms:modified xsi:type="dcterms:W3CDTF">2021-05-31T08:48:00Z</dcterms:modified>
</cp:coreProperties>
</file>