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C0" w:rsidRDefault="00A744C0" w:rsidP="00A744C0">
      <w:pPr>
        <w:tabs>
          <w:tab w:val="clear" w:pos="709"/>
        </w:tabs>
        <w:spacing w:line="320" w:lineRule="exact"/>
        <w:rPr>
          <w:rFonts w:ascii="Trebuchet MS" w:hAnsi="Trebuchet MS"/>
        </w:rPr>
      </w:pPr>
      <w:r>
        <w:rPr>
          <w:rFonts w:ascii="Trebuchet MS" w:hAnsi="Trebuchet MS"/>
        </w:rPr>
        <w:t>BE: JÖBSTL</w:t>
      </w:r>
    </w:p>
    <w:p w:rsidR="00A744C0" w:rsidRDefault="00A744C0" w:rsidP="00FC70E0">
      <w:pPr>
        <w:tabs>
          <w:tab w:val="clear" w:pos="709"/>
        </w:tabs>
        <w:spacing w:line="320" w:lineRule="exact"/>
        <w:jc w:val="center"/>
        <w:rPr>
          <w:rFonts w:ascii="Trebuchet MS" w:hAnsi="Trebuchet MS"/>
        </w:rPr>
      </w:pPr>
    </w:p>
    <w:p w:rsidR="00433121" w:rsidRPr="00FC70E0" w:rsidRDefault="00433121" w:rsidP="00FC70E0">
      <w:pPr>
        <w:tabs>
          <w:tab w:val="clear" w:pos="709"/>
        </w:tabs>
        <w:spacing w:line="320" w:lineRule="exact"/>
        <w:jc w:val="center"/>
        <w:rPr>
          <w:rFonts w:ascii="Trebuchet MS" w:hAnsi="Trebuchet MS"/>
        </w:rPr>
      </w:pPr>
      <w:r w:rsidRPr="00FC70E0">
        <w:rPr>
          <w:rFonts w:ascii="Trebuchet MS" w:hAnsi="Trebuchet MS"/>
        </w:rPr>
        <w:t>Nr</w:t>
      </w:r>
      <w:r w:rsidR="00FC70E0" w:rsidRPr="00FC70E0">
        <w:rPr>
          <w:rFonts w:ascii="Trebuchet MS" w:hAnsi="Trebuchet MS"/>
        </w:rPr>
        <w:t>.</w:t>
      </w:r>
      <w:r w:rsidRPr="00FC70E0">
        <w:rPr>
          <w:rFonts w:ascii="Trebuchet MS" w:hAnsi="Trebuchet MS"/>
        </w:rPr>
        <w:t xml:space="preserve">     der Beilagen zum stenographischen Protokoll des Salzburger Landtages</w:t>
      </w:r>
    </w:p>
    <w:p w:rsidR="00433121" w:rsidRPr="00FC70E0" w:rsidRDefault="00433121" w:rsidP="00FC70E0">
      <w:pPr>
        <w:tabs>
          <w:tab w:val="clear" w:pos="709"/>
        </w:tabs>
        <w:spacing w:line="320" w:lineRule="exact"/>
        <w:jc w:val="center"/>
        <w:rPr>
          <w:rFonts w:ascii="Trebuchet MS" w:hAnsi="Trebuchet MS"/>
        </w:rPr>
      </w:pPr>
      <w:r w:rsidRPr="00FC70E0">
        <w:rPr>
          <w:rFonts w:ascii="Trebuchet MS" w:hAnsi="Trebuchet MS"/>
        </w:rPr>
        <w:t>(</w:t>
      </w:r>
      <w:r w:rsidR="0002468F">
        <w:rPr>
          <w:rFonts w:ascii="Trebuchet MS" w:hAnsi="Trebuchet MS"/>
        </w:rPr>
        <w:t>4</w:t>
      </w:r>
      <w:r w:rsidRPr="00FC70E0">
        <w:rPr>
          <w:rFonts w:ascii="Trebuchet MS" w:hAnsi="Trebuchet MS"/>
        </w:rPr>
        <w:t xml:space="preserve">. Session der </w:t>
      </w:r>
      <w:r w:rsidR="00FC70E0" w:rsidRPr="00FC70E0">
        <w:rPr>
          <w:rFonts w:ascii="Trebuchet MS" w:hAnsi="Trebuchet MS"/>
        </w:rPr>
        <w:t>16</w:t>
      </w:r>
      <w:r w:rsidRPr="00FC70E0">
        <w:rPr>
          <w:rFonts w:ascii="Trebuchet MS" w:hAnsi="Trebuchet MS"/>
        </w:rPr>
        <w:t>. Gesetzgebungsperiode)</w:t>
      </w:r>
    </w:p>
    <w:p w:rsidR="00433121" w:rsidRPr="00FC70E0" w:rsidRDefault="00433121" w:rsidP="00FC70E0">
      <w:pPr>
        <w:tabs>
          <w:tab w:val="clear" w:pos="709"/>
        </w:tabs>
        <w:spacing w:line="320" w:lineRule="exact"/>
        <w:rPr>
          <w:rFonts w:ascii="Trebuchet MS" w:hAnsi="Trebuchet MS"/>
        </w:rPr>
      </w:pPr>
    </w:p>
    <w:p w:rsidR="00433121" w:rsidRPr="00FC70E0" w:rsidRDefault="00433121" w:rsidP="00FC70E0">
      <w:pPr>
        <w:tabs>
          <w:tab w:val="clear" w:pos="709"/>
        </w:tabs>
        <w:spacing w:line="320" w:lineRule="exact"/>
        <w:jc w:val="center"/>
        <w:rPr>
          <w:rFonts w:ascii="Trebuchet MS" w:hAnsi="Trebuchet MS"/>
          <w:b/>
          <w:sz w:val="24"/>
          <w:szCs w:val="24"/>
        </w:rPr>
      </w:pPr>
      <w:bookmarkStart w:id="0" w:name="feingabetext"/>
      <w:bookmarkEnd w:id="0"/>
      <w:r w:rsidRPr="00FC70E0">
        <w:rPr>
          <w:rFonts w:ascii="Trebuchet MS" w:hAnsi="Trebuchet MS"/>
          <w:b/>
          <w:sz w:val="24"/>
          <w:szCs w:val="24"/>
        </w:rPr>
        <w:t>Antrag</w:t>
      </w:r>
    </w:p>
    <w:p w:rsidR="00433121" w:rsidRPr="00FC70E0" w:rsidRDefault="00433121" w:rsidP="00FC70E0">
      <w:pPr>
        <w:tabs>
          <w:tab w:val="clear" w:pos="709"/>
        </w:tabs>
        <w:spacing w:line="320" w:lineRule="exact"/>
        <w:rPr>
          <w:rFonts w:ascii="Trebuchet MS" w:hAnsi="Trebuchet MS"/>
        </w:rPr>
      </w:pPr>
    </w:p>
    <w:p w:rsidR="00FC70E0" w:rsidRPr="00FC70E0" w:rsidRDefault="007F49C0" w:rsidP="00A744C0">
      <w:pPr>
        <w:tabs>
          <w:tab w:val="clear" w:pos="709"/>
        </w:tabs>
        <w:suppressAutoHyphens/>
        <w:spacing w:line="320" w:lineRule="exact"/>
        <w:jc w:val="center"/>
        <w:rPr>
          <w:rFonts w:ascii="Trebuchet MS" w:hAnsi="Trebuchet MS"/>
        </w:rPr>
      </w:pPr>
      <w:r>
        <w:rPr>
          <w:rFonts w:ascii="Trebuchet MS" w:hAnsi="Trebuchet MS"/>
        </w:rPr>
        <w:t xml:space="preserve">der </w:t>
      </w:r>
      <w:proofErr w:type="spellStart"/>
      <w:r>
        <w:rPr>
          <w:rFonts w:ascii="Trebuchet MS" w:hAnsi="Trebuchet MS"/>
        </w:rPr>
        <w:t>Abg</w:t>
      </w:r>
      <w:proofErr w:type="spellEnd"/>
      <w:r>
        <w:rPr>
          <w:rFonts w:ascii="Trebuchet MS" w:hAnsi="Trebuchet MS"/>
        </w:rPr>
        <w:t xml:space="preserve">. </w:t>
      </w:r>
      <w:r w:rsidR="00166AB7">
        <w:rPr>
          <w:rFonts w:ascii="Trebuchet MS" w:hAnsi="Trebuchet MS"/>
        </w:rPr>
        <w:t xml:space="preserve"> </w:t>
      </w:r>
      <w:proofErr w:type="spellStart"/>
      <w:r>
        <w:rPr>
          <w:rFonts w:ascii="Trebuchet MS" w:hAnsi="Trebuchet MS"/>
        </w:rPr>
        <w:t>Mag.</w:t>
      </w:r>
      <w:r w:rsidRPr="007F49C0">
        <w:rPr>
          <w:rFonts w:ascii="Trebuchet MS" w:hAnsi="Trebuchet MS"/>
          <w:vertAlign w:val="superscript"/>
        </w:rPr>
        <w:t>a</w:t>
      </w:r>
      <w:proofErr w:type="spellEnd"/>
      <w:r w:rsidRPr="007F49C0">
        <w:rPr>
          <w:rFonts w:ascii="Trebuchet MS" w:hAnsi="Trebuchet MS"/>
          <w:vertAlign w:val="superscript"/>
        </w:rPr>
        <w:t xml:space="preserve"> </w:t>
      </w:r>
      <w:proofErr w:type="spellStart"/>
      <w:r w:rsidR="00C001A8">
        <w:rPr>
          <w:rFonts w:ascii="Trebuchet MS" w:hAnsi="Trebuchet MS"/>
        </w:rPr>
        <w:t>Jöbstl</w:t>
      </w:r>
      <w:proofErr w:type="spellEnd"/>
      <w:r w:rsidR="00C001A8">
        <w:rPr>
          <w:rFonts w:ascii="Trebuchet MS" w:hAnsi="Trebuchet MS"/>
        </w:rPr>
        <w:t xml:space="preserve">, </w:t>
      </w:r>
      <w:r w:rsidR="006E1779">
        <w:rPr>
          <w:rFonts w:ascii="Trebuchet MS" w:hAnsi="Trebuchet MS"/>
        </w:rPr>
        <w:t xml:space="preserve">Mag. </w:t>
      </w:r>
      <w:proofErr w:type="spellStart"/>
      <w:r w:rsidR="006E1779">
        <w:rPr>
          <w:rFonts w:ascii="Trebuchet MS" w:hAnsi="Trebuchet MS"/>
        </w:rPr>
        <w:t>Zallinger</w:t>
      </w:r>
      <w:proofErr w:type="spellEnd"/>
      <w:r w:rsidR="006E1779">
        <w:rPr>
          <w:rFonts w:ascii="Trebuchet MS" w:hAnsi="Trebuchet MS"/>
        </w:rPr>
        <w:t xml:space="preserve"> und Obermoser</w:t>
      </w:r>
      <w:r w:rsidR="00C001A8">
        <w:rPr>
          <w:rFonts w:ascii="Trebuchet MS" w:hAnsi="Trebuchet MS"/>
        </w:rPr>
        <w:t xml:space="preserve"> </w:t>
      </w:r>
      <w:r>
        <w:rPr>
          <w:rFonts w:ascii="Trebuchet MS" w:hAnsi="Trebuchet MS"/>
        </w:rPr>
        <w:t xml:space="preserve">betreffend </w:t>
      </w:r>
      <w:r w:rsidR="00C001A8">
        <w:rPr>
          <w:rFonts w:ascii="Trebuchet MS" w:hAnsi="Trebuchet MS"/>
        </w:rPr>
        <w:t>eine englischsprachige Volksschule</w:t>
      </w:r>
    </w:p>
    <w:p w:rsidR="00C001A8" w:rsidRDefault="00C001A8" w:rsidP="007F49C0">
      <w:pPr>
        <w:tabs>
          <w:tab w:val="clear" w:pos="709"/>
        </w:tabs>
        <w:spacing w:line="320" w:lineRule="exact"/>
        <w:rPr>
          <w:rFonts w:ascii="Trebuchet MS" w:hAnsi="Trebuchet MS"/>
        </w:rPr>
      </w:pPr>
    </w:p>
    <w:p w:rsidR="00963438" w:rsidRDefault="00C001A8" w:rsidP="00C001A8">
      <w:pPr>
        <w:spacing w:line="320" w:lineRule="exact"/>
        <w:rPr>
          <w:rFonts w:ascii="Trebuchet MS" w:hAnsi="Trebuchet MS"/>
        </w:rPr>
      </w:pPr>
      <w:r w:rsidRPr="00C001A8">
        <w:rPr>
          <w:rFonts w:ascii="Trebuchet MS" w:hAnsi="Trebuchet MS"/>
        </w:rPr>
        <w:t xml:space="preserve">Seit 2010 gibt es mit der „International Class“ an der Praxisvolksschule der Pädagogischen Hochschule Salzburg eine Volksschule mit Englisch als Unterrichtssprache. </w:t>
      </w:r>
      <w:r w:rsidR="00963438" w:rsidRPr="00963438">
        <w:rPr>
          <w:rFonts w:ascii="Trebuchet MS" w:hAnsi="Trebuchet MS"/>
        </w:rPr>
        <w:t xml:space="preserve">Die Kinder lernen schnell und spielerisch, sich in der Arbeitssprache Englisch auszudrücken. Der Übergang in jedes andere internationale Schulsystem </w:t>
      </w:r>
      <w:r w:rsidR="008944AC">
        <w:rPr>
          <w:rFonts w:ascii="Trebuchet MS" w:hAnsi="Trebuchet MS"/>
        </w:rPr>
        <w:t>wird</w:t>
      </w:r>
      <w:r w:rsidR="00963438" w:rsidRPr="00963438">
        <w:rPr>
          <w:rFonts w:ascii="Trebuchet MS" w:hAnsi="Trebuchet MS"/>
        </w:rPr>
        <w:t xml:space="preserve"> dadurch deutlich erleichtert</w:t>
      </w:r>
      <w:r w:rsidR="00963438">
        <w:rPr>
          <w:rFonts w:ascii="Trebuchet MS" w:hAnsi="Trebuchet MS"/>
        </w:rPr>
        <w:t>.</w:t>
      </w:r>
    </w:p>
    <w:p w:rsidR="00C001A8" w:rsidRPr="00C001A8" w:rsidRDefault="00C001A8" w:rsidP="00C001A8">
      <w:pPr>
        <w:spacing w:line="320" w:lineRule="exact"/>
        <w:rPr>
          <w:rFonts w:ascii="Trebuchet MS" w:hAnsi="Trebuchet MS"/>
        </w:rPr>
      </w:pPr>
      <w:r w:rsidRPr="00C001A8">
        <w:rPr>
          <w:rFonts w:ascii="Trebuchet MS" w:hAnsi="Trebuchet MS"/>
        </w:rPr>
        <w:t>Seit Beginn an sind die Plätze sehr begehrt und jährlich schnell belegt. Es gibt jedes Jahr eine lange Warteliste für einen Schulplatz in dieser Klasse und in weiterer Folge klarerweise auch viele Absagen. Aus Kreisen der Wirtschaft ist zudem zu hören, dass Führungskräfte aus dem nicht-deutschsprachigen Raum oft nicht nach Salzburg kommen, da es für ihre Kinder keinen passenden Ausbildungsplatz gibt. Um der immer noch steigenden Bedeutung der englischen Sprache Rechnung zu tragen, finden wir es notwendig, dass der Bedarf an englischsprachige</w:t>
      </w:r>
      <w:r w:rsidR="003C22C7">
        <w:rPr>
          <w:rFonts w:ascii="Trebuchet MS" w:hAnsi="Trebuchet MS"/>
        </w:rPr>
        <w:t>n</w:t>
      </w:r>
      <w:r w:rsidRPr="00C001A8">
        <w:rPr>
          <w:rFonts w:ascii="Trebuchet MS" w:hAnsi="Trebuchet MS"/>
        </w:rPr>
        <w:t xml:space="preserve"> Volksschulplätze</w:t>
      </w:r>
      <w:r w:rsidR="003C22C7">
        <w:rPr>
          <w:rFonts w:ascii="Trebuchet MS" w:hAnsi="Trebuchet MS"/>
        </w:rPr>
        <w:t>n</w:t>
      </w:r>
      <w:r w:rsidRPr="00C001A8">
        <w:rPr>
          <w:rFonts w:ascii="Trebuchet MS" w:hAnsi="Trebuchet MS"/>
        </w:rPr>
        <w:t xml:space="preserve"> erhoben wird und das Angebot gegebenenfalls erweitert wird.</w:t>
      </w:r>
    </w:p>
    <w:p w:rsidR="00C001A8" w:rsidRDefault="00C001A8" w:rsidP="007F49C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rPr>
          <w:rFonts w:ascii="Trebuchet MS" w:hAnsi="Trebuchet MS"/>
        </w:rPr>
      </w:pPr>
      <w:r w:rsidRPr="00FC70E0">
        <w:rPr>
          <w:rFonts w:ascii="Trebuchet MS" w:hAnsi="Trebuchet MS"/>
        </w:rPr>
        <w:t>In diesem Zusammenhang stellen die unterzeichneten Abgeordneten den</w:t>
      </w: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jc w:val="center"/>
        <w:rPr>
          <w:rFonts w:ascii="Trebuchet MS" w:hAnsi="Trebuchet MS"/>
        </w:rPr>
      </w:pPr>
      <w:r w:rsidRPr="00FC70E0">
        <w:rPr>
          <w:rFonts w:ascii="Trebuchet MS" w:hAnsi="Trebuchet MS"/>
        </w:rPr>
        <w:t>Antrag,</w:t>
      </w:r>
    </w:p>
    <w:p w:rsidR="00FC70E0" w:rsidRPr="00FC70E0" w:rsidRDefault="00FC70E0" w:rsidP="00FC70E0">
      <w:pPr>
        <w:tabs>
          <w:tab w:val="clear" w:pos="709"/>
        </w:tabs>
        <w:spacing w:line="320" w:lineRule="exact"/>
        <w:jc w:val="center"/>
        <w:rPr>
          <w:rFonts w:ascii="Trebuchet MS" w:hAnsi="Trebuchet MS"/>
        </w:rPr>
      </w:pPr>
    </w:p>
    <w:p w:rsidR="00FC70E0" w:rsidRPr="00FC70E0" w:rsidRDefault="00FC70E0" w:rsidP="00FC70E0">
      <w:pPr>
        <w:tabs>
          <w:tab w:val="clear" w:pos="709"/>
        </w:tabs>
        <w:spacing w:line="320" w:lineRule="exact"/>
        <w:rPr>
          <w:rFonts w:ascii="Trebuchet MS" w:hAnsi="Trebuchet MS"/>
        </w:rPr>
      </w:pPr>
      <w:r w:rsidRPr="00FC70E0">
        <w:rPr>
          <w:rFonts w:ascii="Trebuchet MS" w:hAnsi="Trebuchet MS"/>
        </w:rPr>
        <w:t>der Salzburger Landtag wolle beschließen:</w:t>
      </w:r>
    </w:p>
    <w:p w:rsidR="00FC70E0" w:rsidRPr="00FC70E0" w:rsidRDefault="00FC70E0" w:rsidP="00FC70E0">
      <w:pPr>
        <w:tabs>
          <w:tab w:val="clear" w:pos="709"/>
        </w:tabs>
        <w:spacing w:line="320" w:lineRule="exact"/>
        <w:rPr>
          <w:rFonts w:ascii="Trebuchet MS" w:hAnsi="Trebuchet MS"/>
        </w:rPr>
      </w:pPr>
    </w:p>
    <w:p w:rsidR="00A744C0" w:rsidRDefault="00A744C0" w:rsidP="00A744C0">
      <w:pPr>
        <w:pStyle w:val="Listenabsatz"/>
        <w:numPr>
          <w:ilvl w:val="0"/>
          <w:numId w:val="1"/>
        </w:numPr>
        <w:tabs>
          <w:tab w:val="clear" w:pos="709"/>
        </w:tabs>
        <w:spacing w:line="320" w:lineRule="exact"/>
        <w:rPr>
          <w:rFonts w:ascii="Trebuchet MS" w:hAnsi="Trebuchet MS"/>
        </w:rPr>
      </w:pPr>
      <w:r w:rsidRPr="00A744C0">
        <w:rPr>
          <w:rFonts w:ascii="Trebuchet MS" w:hAnsi="Trebuchet MS"/>
        </w:rPr>
        <w:t>D</w:t>
      </w:r>
      <w:r>
        <w:rPr>
          <w:rFonts w:ascii="Trebuchet MS" w:hAnsi="Trebuchet MS"/>
        </w:rPr>
        <w:t xml:space="preserve">ie </w:t>
      </w:r>
      <w:r w:rsidR="006B3858">
        <w:rPr>
          <w:rFonts w:ascii="Trebuchet MS" w:hAnsi="Trebuchet MS"/>
        </w:rPr>
        <w:t xml:space="preserve">Salzburger </w:t>
      </w:r>
      <w:r>
        <w:rPr>
          <w:rFonts w:ascii="Trebuchet MS" w:hAnsi="Trebuchet MS"/>
        </w:rPr>
        <w:t>Landesregierung wird ersucht,</w:t>
      </w:r>
    </w:p>
    <w:p w:rsidR="00A744C0" w:rsidRDefault="00A744C0" w:rsidP="00A744C0">
      <w:pPr>
        <w:pStyle w:val="Listenabsatz"/>
        <w:tabs>
          <w:tab w:val="clear" w:pos="709"/>
        </w:tabs>
        <w:spacing w:line="320" w:lineRule="exact"/>
        <w:rPr>
          <w:rFonts w:ascii="Trebuchet MS" w:hAnsi="Trebuchet MS"/>
        </w:rPr>
      </w:pPr>
    </w:p>
    <w:p w:rsidR="00C001A8" w:rsidRDefault="00C001A8" w:rsidP="00C001A8">
      <w:pPr>
        <w:pStyle w:val="Listenabsatz"/>
        <w:numPr>
          <w:ilvl w:val="1"/>
          <w:numId w:val="1"/>
        </w:numPr>
        <w:rPr>
          <w:rFonts w:ascii="Trebuchet MS" w:hAnsi="Trebuchet MS"/>
        </w:rPr>
      </w:pPr>
      <w:r w:rsidRPr="00C001A8">
        <w:rPr>
          <w:rFonts w:ascii="Trebuchet MS" w:hAnsi="Trebuchet MS"/>
        </w:rPr>
        <w:t>den Bedarf an weiteren englischsprachigen Volksschulplätzen zu erheben.</w:t>
      </w:r>
    </w:p>
    <w:p w:rsidR="00C001A8" w:rsidRDefault="00C001A8" w:rsidP="00C001A8">
      <w:pPr>
        <w:pStyle w:val="Listenabsatz"/>
        <w:ind w:left="1080"/>
        <w:rPr>
          <w:rFonts w:ascii="Trebuchet MS" w:hAnsi="Trebuchet MS"/>
        </w:rPr>
      </w:pPr>
    </w:p>
    <w:p w:rsidR="00A744C0" w:rsidRPr="007617B9" w:rsidRDefault="008944AC" w:rsidP="007617B9">
      <w:pPr>
        <w:pStyle w:val="Listenabsatz"/>
        <w:numPr>
          <w:ilvl w:val="1"/>
          <w:numId w:val="1"/>
        </w:numPr>
        <w:rPr>
          <w:rFonts w:ascii="Trebuchet MS" w:hAnsi="Trebuchet MS"/>
        </w:rPr>
      </w:pPr>
      <w:r>
        <w:rPr>
          <w:rFonts w:ascii="Trebuchet MS" w:hAnsi="Trebuchet MS"/>
        </w:rPr>
        <w:t>im Falle eines erhöhten Bedarfs, Maßnahmen zur Ausweitung des Angebots zu setzen.</w:t>
      </w:r>
    </w:p>
    <w:p w:rsidR="00A744C0" w:rsidRPr="00C001A8" w:rsidRDefault="00A744C0" w:rsidP="00C001A8">
      <w:pPr>
        <w:rPr>
          <w:rFonts w:ascii="Trebuchet MS" w:hAnsi="Trebuchet MS"/>
        </w:rPr>
      </w:pPr>
    </w:p>
    <w:p w:rsidR="00A744C0" w:rsidRPr="00A744C0" w:rsidRDefault="00A744C0" w:rsidP="00A744C0">
      <w:pPr>
        <w:pStyle w:val="Listenabsatz"/>
        <w:numPr>
          <w:ilvl w:val="0"/>
          <w:numId w:val="1"/>
        </w:numPr>
        <w:tabs>
          <w:tab w:val="clear" w:pos="709"/>
        </w:tabs>
        <w:spacing w:line="320" w:lineRule="exact"/>
        <w:rPr>
          <w:rFonts w:ascii="Trebuchet MS" w:hAnsi="Trebuchet MS"/>
        </w:rPr>
      </w:pPr>
      <w:r>
        <w:rPr>
          <w:rFonts w:ascii="Trebuchet MS" w:hAnsi="Trebuchet MS"/>
        </w:rPr>
        <w:t>Dieser Antrag wird dem Bildungs-, Sport- und Kulturausschuss zur weiteren Beratung, Berichterstattung und Antragstellung an das Hohe Haus zugewiesen.</w:t>
      </w:r>
    </w:p>
    <w:p w:rsidR="00FC70E0" w:rsidRPr="00FC70E0" w:rsidRDefault="00FC70E0" w:rsidP="00FC70E0">
      <w:pPr>
        <w:tabs>
          <w:tab w:val="clear" w:pos="709"/>
        </w:tabs>
        <w:spacing w:line="320" w:lineRule="exact"/>
        <w:rPr>
          <w:rFonts w:ascii="Trebuchet MS" w:hAnsi="Trebuchet MS"/>
        </w:rPr>
      </w:pPr>
    </w:p>
    <w:p w:rsidR="00FC70E0" w:rsidRDefault="00C001A8" w:rsidP="00FC70E0">
      <w:pPr>
        <w:tabs>
          <w:tab w:val="clear" w:pos="709"/>
        </w:tabs>
        <w:spacing w:line="320" w:lineRule="exact"/>
        <w:jc w:val="center"/>
        <w:rPr>
          <w:rFonts w:ascii="Trebuchet MS" w:hAnsi="Trebuchet MS"/>
        </w:rPr>
      </w:pPr>
      <w:r>
        <w:rPr>
          <w:rFonts w:ascii="Trebuchet MS" w:hAnsi="Trebuchet MS"/>
        </w:rPr>
        <w:t xml:space="preserve">Salzburg, am </w:t>
      </w:r>
      <w:r w:rsidR="00DA4D66">
        <w:rPr>
          <w:rFonts w:ascii="Trebuchet MS" w:hAnsi="Trebuchet MS"/>
        </w:rPr>
        <w:t>0</w:t>
      </w:r>
      <w:r>
        <w:rPr>
          <w:rFonts w:ascii="Trebuchet MS" w:hAnsi="Trebuchet MS"/>
        </w:rPr>
        <w:t>2</w:t>
      </w:r>
      <w:r w:rsidR="00A744C0">
        <w:rPr>
          <w:rFonts w:ascii="Trebuchet MS" w:hAnsi="Trebuchet MS"/>
        </w:rPr>
        <w:t xml:space="preserve">. </w:t>
      </w:r>
      <w:r>
        <w:rPr>
          <w:rFonts w:ascii="Trebuchet MS" w:hAnsi="Trebuchet MS"/>
        </w:rPr>
        <w:t>Juni</w:t>
      </w:r>
      <w:r w:rsidR="00A744C0">
        <w:rPr>
          <w:rFonts w:ascii="Trebuchet MS" w:hAnsi="Trebuchet MS"/>
        </w:rPr>
        <w:t xml:space="preserve"> 2021</w:t>
      </w:r>
    </w:p>
    <w:p w:rsidR="00FC70E0" w:rsidRDefault="00FC70E0" w:rsidP="00DA4D66">
      <w:pPr>
        <w:tabs>
          <w:tab w:val="clear" w:pos="709"/>
        </w:tabs>
        <w:spacing w:line="320" w:lineRule="exact"/>
        <w:rPr>
          <w:rFonts w:ascii="Trebuchet MS" w:hAnsi="Trebuchet MS"/>
        </w:rPr>
      </w:pPr>
    </w:p>
    <w:p w:rsidR="00DA4D66" w:rsidRPr="00FC70E0" w:rsidRDefault="00DA4D66" w:rsidP="00DA4D66">
      <w:pPr>
        <w:tabs>
          <w:tab w:val="clear" w:pos="709"/>
        </w:tabs>
        <w:spacing w:line="320" w:lineRule="exact"/>
        <w:rPr>
          <w:rFonts w:ascii="Trebuchet MS" w:hAnsi="Trebuchet M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7"/>
      </w:tblGrid>
      <w:tr w:rsidR="00FC70E0" w:rsidRPr="00FC70E0" w:rsidTr="00FC70E0">
        <w:tc>
          <w:tcPr>
            <w:tcW w:w="3096" w:type="dxa"/>
          </w:tcPr>
          <w:p w:rsidR="00FC70E0" w:rsidRDefault="006E1779" w:rsidP="00FC70E0">
            <w:pPr>
              <w:tabs>
                <w:tab w:val="clear" w:pos="709"/>
              </w:tabs>
              <w:spacing w:line="320" w:lineRule="exact"/>
              <w:rPr>
                <w:rFonts w:ascii="Trebuchet MS" w:hAnsi="Trebuchet MS"/>
              </w:rPr>
            </w:pPr>
            <w:proofErr w:type="spellStart"/>
            <w:r>
              <w:rPr>
                <w:rFonts w:ascii="Trebuchet MS" w:hAnsi="Trebuchet MS"/>
              </w:rPr>
              <w:t>Mag.</w:t>
            </w:r>
            <w:r>
              <w:rPr>
                <w:rFonts w:ascii="Trebuchet MS" w:hAnsi="Trebuchet MS"/>
                <w:vertAlign w:val="superscript"/>
              </w:rPr>
              <w:t>a</w:t>
            </w:r>
            <w:proofErr w:type="spellEnd"/>
            <w:r>
              <w:rPr>
                <w:rFonts w:ascii="Trebuchet MS" w:hAnsi="Trebuchet MS"/>
              </w:rPr>
              <w:t xml:space="preserve"> </w:t>
            </w:r>
            <w:proofErr w:type="spellStart"/>
            <w:r>
              <w:rPr>
                <w:rFonts w:ascii="Trebuchet MS" w:hAnsi="Trebuchet MS"/>
              </w:rPr>
              <w:t>Jöbstl</w:t>
            </w:r>
            <w:proofErr w:type="spellEnd"/>
            <w:r>
              <w:rPr>
                <w:rFonts w:ascii="Trebuchet MS" w:hAnsi="Trebuchet MS"/>
              </w:rPr>
              <w:t xml:space="preserve"> </w:t>
            </w:r>
            <w:r w:rsidR="00FC70E0" w:rsidRPr="00FC70E0">
              <w:rPr>
                <w:rFonts w:ascii="Trebuchet MS" w:hAnsi="Trebuchet MS"/>
              </w:rPr>
              <w:t>eh.</w:t>
            </w:r>
          </w:p>
          <w:p w:rsidR="00166AB7" w:rsidRDefault="00166AB7" w:rsidP="00FC70E0">
            <w:pPr>
              <w:tabs>
                <w:tab w:val="clear" w:pos="709"/>
              </w:tabs>
              <w:spacing w:line="320" w:lineRule="exact"/>
              <w:rPr>
                <w:rFonts w:ascii="Trebuchet MS" w:hAnsi="Trebuchet MS"/>
              </w:rPr>
            </w:pPr>
          </w:p>
          <w:p w:rsidR="00166AB7" w:rsidRPr="00FC70E0" w:rsidRDefault="00166AB7" w:rsidP="00FC70E0">
            <w:pPr>
              <w:tabs>
                <w:tab w:val="clear" w:pos="709"/>
              </w:tabs>
              <w:spacing w:line="320" w:lineRule="exact"/>
              <w:rPr>
                <w:rFonts w:ascii="Trebuchet MS" w:hAnsi="Trebuchet MS"/>
              </w:rPr>
            </w:pPr>
          </w:p>
        </w:tc>
        <w:tc>
          <w:tcPr>
            <w:tcW w:w="3096" w:type="dxa"/>
          </w:tcPr>
          <w:p w:rsidR="00FC70E0" w:rsidRPr="00FC70E0" w:rsidRDefault="006E1779" w:rsidP="00FC70E0">
            <w:pPr>
              <w:tabs>
                <w:tab w:val="clear" w:pos="709"/>
              </w:tabs>
              <w:spacing w:line="320" w:lineRule="exact"/>
              <w:jc w:val="center"/>
              <w:rPr>
                <w:rFonts w:ascii="Trebuchet MS" w:hAnsi="Trebuchet MS"/>
              </w:rPr>
            </w:pPr>
            <w:r>
              <w:rPr>
                <w:rFonts w:ascii="Trebuchet MS" w:hAnsi="Trebuchet MS"/>
              </w:rPr>
              <w:t xml:space="preserve">Mag. </w:t>
            </w:r>
            <w:proofErr w:type="spellStart"/>
            <w:r>
              <w:rPr>
                <w:rFonts w:ascii="Trebuchet MS" w:hAnsi="Trebuchet MS"/>
              </w:rPr>
              <w:t>Zallinger</w:t>
            </w:r>
            <w:proofErr w:type="spellEnd"/>
            <w:r>
              <w:rPr>
                <w:rFonts w:ascii="Trebuchet MS" w:hAnsi="Trebuchet MS"/>
              </w:rPr>
              <w:t xml:space="preserve"> </w:t>
            </w:r>
            <w:r w:rsidR="00FC70E0" w:rsidRPr="00FC70E0">
              <w:rPr>
                <w:rFonts w:ascii="Trebuchet MS" w:hAnsi="Trebuchet MS"/>
              </w:rPr>
              <w:t>eh.</w:t>
            </w:r>
          </w:p>
        </w:tc>
        <w:tc>
          <w:tcPr>
            <w:tcW w:w="3097" w:type="dxa"/>
          </w:tcPr>
          <w:p w:rsidR="00166AB7" w:rsidRPr="00FC70E0" w:rsidRDefault="006E1779" w:rsidP="002B2465">
            <w:pPr>
              <w:tabs>
                <w:tab w:val="clear" w:pos="709"/>
              </w:tabs>
              <w:spacing w:line="320" w:lineRule="exact"/>
              <w:jc w:val="center"/>
              <w:rPr>
                <w:rFonts w:ascii="Trebuchet MS" w:hAnsi="Trebuchet MS"/>
              </w:rPr>
            </w:pPr>
            <w:r>
              <w:rPr>
                <w:rFonts w:ascii="Trebuchet MS" w:hAnsi="Trebuchet MS"/>
              </w:rPr>
              <w:t xml:space="preserve">Obermoser </w:t>
            </w:r>
            <w:r w:rsidR="00C249C2">
              <w:rPr>
                <w:rFonts w:ascii="Trebuchet MS" w:hAnsi="Trebuchet MS"/>
              </w:rPr>
              <w:t>eh.</w:t>
            </w:r>
          </w:p>
        </w:tc>
      </w:tr>
    </w:tbl>
    <w:p w:rsidR="00FC70E0" w:rsidRPr="00FC70E0" w:rsidRDefault="00FC70E0" w:rsidP="002B2465">
      <w:pPr>
        <w:tabs>
          <w:tab w:val="clear" w:pos="709"/>
        </w:tabs>
        <w:spacing w:line="320" w:lineRule="exact"/>
        <w:rPr>
          <w:rFonts w:ascii="Trebuchet MS" w:hAnsi="Trebuchet MS"/>
        </w:rPr>
      </w:pPr>
      <w:bookmarkStart w:id="1" w:name="_GoBack"/>
      <w:bookmarkEnd w:id="1"/>
    </w:p>
    <w:sectPr w:rsidR="00FC70E0" w:rsidRPr="00FC70E0">
      <w:headerReference w:type="even" r:id="rId7"/>
      <w:headerReference w:type="default" r:id="rId8"/>
      <w:footerReference w:type="even" r:id="rId9"/>
      <w:footerReference w:type="default" r:id="rId10"/>
      <w:pgSz w:w="11907" w:h="16840"/>
      <w:pgMar w:top="1304" w:right="1304" w:bottom="1474" w:left="1304" w:header="90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26" w:rsidRDefault="005B5C26">
      <w:r>
        <w:separator/>
      </w:r>
    </w:p>
  </w:endnote>
  <w:endnote w:type="continuationSeparator" w:id="0">
    <w:p w:rsidR="005B5C26" w:rsidRDefault="005B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ntax">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21" w:rsidRDefault="00433121">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rsidR="00433121" w:rsidRDefault="00433121">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21" w:rsidRDefault="00433121" w:rsidP="002B2465">
    <w:pPr>
      <w:pStyle w:val="Fuzeile"/>
      <w:ind w:right="360"/>
      <w:rPr>
        <w:rFonts w:ascii="Syntax" w:hAnsi="Syntax"/>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26" w:rsidRDefault="005B5C26">
      <w:r>
        <w:separator/>
      </w:r>
    </w:p>
  </w:footnote>
  <w:footnote w:type="continuationSeparator" w:id="0">
    <w:p w:rsidR="005B5C26" w:rsidRDefault="005B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21" w:rsidRDefault="00433121">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rsidR="00433121" w:rsidRDefault="00433121">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21" w:rsidRDefault="00433121">
    <w:pPr>
      <w:pStyle w:val="Kopfzeile"/>
      <w:ind w:right="360" w:firstLine="360"/>
      <w:rPr>
        <w:rFonts w:ascii="Syntax" w:hAnsi="Synta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629FD"/>
    <w:multiLevelType w:val="multilevel"/>
    <w:tmpl w:val="562094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E0"/>
    <w:rsid w:val="0002468F"/>
    <w:rsid w:val="000379B8"/>
    <w:rsid w:val="000E36DE"/>
    <w:rsid w:val="00131174"/>
    <w:rsid w:val="0015411B"/>
    <w:rsid w:val="00166AB7"/>
    <w:rsid w:val="0017725A"/>
    <w:rsid w:val="002272F9"/>
    <w:rsid w:val="0024057F"/>
    <w:rsid w:val="00255CC6"/>
    <w:rsid w:val="002B2465"/>
    <w:rsid w:val="002C431B"/>
    <w:rsid w:val="002C46C7"/>
    <w:rsid w:val="00306AE4"/>
    <w:rsid w:val="003353F9"/>
    <w:rsid w:val="003A7657"/>
    <w:rsid w:val="003C22C7"/>
    <w:rsid w:val="00422F0B"/>
    <w:rsid w:val="0042443B"/>
    <w:rsid w:val="00433121"/>
    <w:rsid w:val="00471A66"/>
    <w:rsid w:val="004D2013"/>
    <w:rsid w:val="0051573A"/>
    <w:rsid w:val="0055229C"/>
    <w:rsid w:val="0057002C"/>
    <w:rsid w:val="00582346"/>
    <w:rsid w:val="005B5C26"/>
    <w:rsid w:val="006B3858"/>
    <w:rsid w:val="006D35E5"/>
    <w:rsid w:val="006E1779"/>
    <w:rsid w:val="006F05AD"/>
    <w:rsid w:val="007617B9"/>
    <w:rsid w:val="007A395D"/>
    <w:rsid w:val="007F49C0"/>
    <w:rsid w:val="00804625"/>
    <w:rsid w:val="00847B32"/>
    <w:rsid w:val="00856356"/>
    <w:rsid w:val="008944AC"/>
    <w:rsid w:val="008A17A1"/>
    <w:rsid w:val="00901584"/>
    <w:rsid w:val="00901623"/>
    <w:rsid w:val="00912889"/>
    <w:rsid w:val="00921234"/>
    <w:rsid w:val="00963438"/>
    <w:rsid w:val="00970922"/>
    <w:rsid w:val="00A23533"/>
    <w:rsid w:val="00A744C0"/>
    <w:rsid w:val="00AD571D"/>
    <w:rsid w:val="00B31E6E"/>
    <w:rsid w:val="00B3606D"/>
    <w:rsid w:val="00BF2CF3"/>
    <w:rsid w:val="00C001A8"/>
    <w:rsid w:val="00C249C2"/>
    <w:rsid w:val="00C35777"/>
    <w:rsid w:val="00D0224C"/>
    <w:rsid w:val="00D1047D"/>
    <w:rsid w:val="00D660A4"/>
    <w:rsid w:val="00D66420"/>
    <w:rsid w:val="00D76890"/>
    <w:rsid w:val="00DA4D66"/>
    <w:rsid w:val="00E632E9"/>
    <w:rsid w:val="00EB418A"/>
    <w:rsid w:val="00F07236"/>
    <w:rsid w:val="00F11FB0"/>
    <w:rsid w:val="00FC70E0"/>
    <w:rsid w:val="00FE5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FF5F8"/>
  <w15:docId w15:val="{BB8D9356-119B-4480-984E-1BF771AF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6"/>
        <w:tab w:val="left" w:pos="709"/>
      </w:tabs>
      <w:spacing w:line="360" w:lineRule="atLeast"/>
    </w:pPr>
    <w:rPr>
      <w:rFonts w:ascii="Arial" w:hAnsi="Arial"/>
      <w:kern w:val="24"/>
      <w:sz w:val="22"/>
    </w:rPr>
  </w:style>
  <w:style w:type="paragraph" w:styleId="berschrift1">
    <w:name w:val="heading 1"/>
    <w:basedOn w:val="Standard"/>
    <w:next w:val="Standard"/>
    <w:qFormat/>
    <w:pPr>
      <w:ind w:left="567" w:hanging="567"/>
      <w:outlineLvl w:val="0"/>
    </w:pPr>
  </w:style>
  <w:style w:type="paragraph" w:styleId="berschrift2">
    <w:name w:val="heading 2"/>
    <w:basedOn w:val="Standard"/>
    <w:next w:val="Standard"/>
    <w:qFormat/>
    <w:pPr>
      <w:ind w:left="964" w:hanging="964"/>
      <w:outlineLvl w:val="1"/>
    </w:pPr>
  </w:style>
  <w:style w:type="paragraph" w:styleId="berschrift3">
    <w:name w:val="heading 3"/>
    <w:basedOn w:val="Standard"/>
    <w:next w:val="Standardeinzug"/>
    <w:qFormat/>
    <w:pPr>
      <w:ind w:left="354"/>
      <w:outlineLvl w:val="2"/>
    </w:pPr>
    <w:rPr>
      <w:rFonts w:ascii="Times New Roman" w:hAnsi="Times New Roman"/>
      <w:b/>
    </w:rPr>
  </w:style>
  <w:style w:type="paragraph" w:styleId="berschrift4">
    <w:name w:val="heading 4"/>
    <w:basedOn w:val="Standard"/>
    <w:next w:val="Standardeinzug"/>
    <w:qFormat/>
    <w:pPr>
      <w:ind w:left="354"/>
      <w:outlineLvl w:val="3"/>
    </w:pPr>
    <w:rPr>
      <w:rFonts w:ascii="Times New Roman" w:hAnsi="Times New Roman"/>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lear" w:pos="426"/>
        <w:tab w:val="clear" w:pos="709"/>
        <w:tab w:val="center" w:pos="4819"/>
        <w:tab w:val="right" w:pos="9071"/>
      </w:tabs>
    </w:pPr>
  </w:style>
  <w:style w:type="paragraph" w:styleId="Kopfzeile">
    <w:name w:val="header"/>
    <w:basedOn w:val="Standard"/>
    <w:pPr>
      <w:tabs>
        <w:tab w:val="center" w:pos="4252"/>
        <w:tab w:val="right" w:pos="8504"/>
      </w:tabs>
      <w:jc w:val="center"/>
    </w:pPr>
    <w:rPr>
      <w:rFonts w:ascii="Courier" w:hAnsi="Courier"/>
      <w:sz w:val="24"/>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Pr>
      <w:sz w:val="20"/>
    </w:rPr>
  </w:style>
  <w:style w:type="character" w:styleId="Seitenzahl">
    <w:name w:val="page number"/>
    <w:basedOn w:val="Absatz-Standardschriftart"/>
  </w:style>
  <w:style w:type="table" w:styleId="Tabellenraster">
    <w:name w:val="Table Grid"/>
    <w:basedOn w:val="NormaleTabelle"/>
    <w:rsid w:val="00FC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44C0"/>
    <w:pPr>
      <w:ind w:left="720"/>
      <w:contextualSpacing/>
    </w:pPr>
  </w:style>
  <w:style w:type="paragraph" w:styleId="Sprechblasentext">
    <w:name w:val="Balloon Text"/>
    <w:basedOn w:val="Standard"/>
    <w:link w:val="SprechblasentextZchn"/>
    <w:semiHidden/>
    <w:unhideWhenUsed/>
    <w:rsid w:val="00166AB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66AB7"/>
    <w:rPr>
      <w:rFonts w:ascii="Segoe UI" w:hAnsi="Segoe UI" w:cs="Segoe UI"/>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Vorlage für Landtagskanzlei</vt:lpstr>
    </vt:vector>
  </TitlesOfParts>
  <Company>Land Salzburg</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Landtagskanzlei</dc:title>
  <dc:subject/>
  <dc:creator>Christopher Brunner</dc:creator>
  <cp:keywords/>
  <cp:lastModifiedBy>Luks Heinrich</cp:lastModifiedBy>
  <cp:revision>26</cp:revision>
  <cp:lastPrinted>2021-05-31T09:06:00Z</cp:lastPrinted>
  <dcterms:created xsi:type="dcterms:W3CDTF">2021-03-31T06:21:00Z</dcterms:created>
  <dcterms:modified xsi:type="dcterms:W3CDTF">2021-05-31T09:06:00Z</dcterms:modified>
</cp:coreProperties>
</file>